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E37092" w:rsidRDefault="00C72B63" w:rsidP="004E7728">
      <w:pPr>
        <w:jc w:val="right"/>
        <w:rPr>
          <w:rFonts w:ascii="Times New Roman" w:hAnsi="Times New Roman" w:cs="Times New Roman"/>
        </w:rPr>
      </w:pPr>
      <w:r w:rsidRPr="00E37092">
        <w:rPr>
          <w:rFonts w:ascii="Times New Roman" w:hAnsi="Times New Roman" w:cs="Times New Roman"/>
        </w:rPr>
        <w:t>Приложение № 1 к тендерной документации</w:t>
      </w:r>
    </w:p>
    <w:p w:rsidR="00413334" w:rsidRPr="004E7728" w:rsidRDefault="00C72B63" w:rsidP="00C72B63">
      <w:pPr>
        <w:jc w:val="center"/>
        <w:rPr>
          <w:rFonts w:ascii="Times New Roman" w:hAnsi="Times New Roman" w:cs="Times New Roman"/>
          <w:b/>
        </w:rPr>
      </w:pPr>
      <w:r w:rsidRPr="004E7728">
        <w:rPr>
          <w:rFonts w:ascii="Times New Roman" w:hAnsi="Times New Roman" w:cs="Times New Roman"/>
          <w:b/>
        </w:rPr>
        <w:t xml:space="preserve">Техническая спецификация </w:t>
      </w:r>
      <w:proofErr w:type="gramStart"/>
      <w:r w:rsidRPr="004E7728">
        <w:rPr>
          <w:rFonts w:ascii="Times New Roman" w:hAnsi="Times New Roman" w:cs="Times New Roman"/>
          <w:b/>
        </w:rPr>
        <w:t>на  медицинские</w:t>
      </w:r>
      <w:proofErr w:type="gramEnd"/>
      <w:r w:rsidRPr="004E7728">
        <w:rPr>
          <w:rFonts w:ascii="Times New Roman" w:hAnsi="Times New Roman" w:cs="Times New Roman"/>
          <w:b/>
        </w:rPr>
        <w:t xml:space="preserve"> изделия для  КГП на ПХВ «Многопрофильная областная больница» управления здравоохранения </w:t>
      </w:r>
      <w:proofErr w:type="spellStart"/>
      <w:r w:rsidRPr="004E7728">
        <w:rPr>
          <w:rFonts w:ascii="Times New Roman" w:hAnsi="Times New Roman" w:cs="Times New Roman"/>
          <w:b/>
        </w:rPr>
        <w:t>Кызылординской</w:t>
      </w:r>
      <w:proofErr w:type="spellEnd"/>
      <w:r w:rsidRPr="004E7728">
        <w:rPr>
          <w:rFonts w:ascii="Times New Roman" w:hAnsi="Times New Roman" w:cs="Times New Roman"/>
          <w:b/>
        </w:rPr>
        <w:t xml:space="preserve"> области на 202</w:t>
      </w:r>
      <w:r w:rsidR="004E7728">
        <w:rPr>
          <w:rFonts w:ascii="Times New Roman" w:hAnsi="Times New Roman" w:cs="Times New Roman"/>
          <w:b/>
          <w:lang w:val="kk-KZ"/>
        </w:rPr>
        <w:t>1</w:t>
      </w:r>
      <w:r w:rsidRPr="004E7728">
        <w:rPr>
          <w:rFonts w:ascii="Times New Roman" w:hAnsi="Times New Roman" w:cs="Times New Roman"/>
          <w:b/>
        </w:rPr>
        <w:t xml:space="preserve"> год</w:t>
      </w:r>
    </w:p>
    <w:tbl>
      <w:tblPr>
        <w:tblStyle w:val="a3"/>
        <w:tblW w:w="15451" w:type="dxa"/>
        <w:tblLook w:val="04A0" w:firstRow="1" w:lastRow="0" w:firstColumn="1" w:lastColumn="0" w:noHBand="0" w:noVBand="1"/>
      </w:tblPr>
      <w:tblGrid>
        <w:gridCol w:w="458"/>
        <w:gridCol w:w="2460"/>
        <w:gridCol w:w="10838"/>
        <w:gridCol w:w="721"/>
        <w:gridCol w:w="974"/>
      </w:tblGrid>
      <w:tr w:rsidR="00E37092" w:rsidRPr="00896A14" w:rsidTr="000B14BD">
        <w:tc>
          <w:tcPr>
            <w:tcW w:w="458" w:type="dxa"/>
          </w:tcPr>
          <w:p w:rsidR="00E37092" w:rsidRPr="00896A14" w:rsidRDefault="00E37092" w:rsidP="00B75A62">
            <w:pPr>
              <w:jc w:val="center"/>
              <w:rPr>
                <w:rFonts w:ascii="Times New Roman" w:eastAsia="Times New Roman" w:hAnsi="Times New Roman" w:cs="Times New Roman"/>
                <w:b/>
                <w:sz w:val="24"/>
                <w:szCs w:val="24"/>
              </w:rPr>
            </w:pPr>
            <w:r w:rsidRPr="00896A14">
              <w:rPr>
                <w:rFonts w:ascii="Times New Roman" w:eastAsia="Times New Roman" w:hAnsi="Times New Roman" w:cs="Times New Roman"/>
                <w:b/>
                <w:sz w:val="24"/>
                <w:szCs w:val="24"/>
              </w:rPr>
              <w:t>№</w:t>
            </w:r>
          </w:p>
        </w:tc>
        <w:tc>
          <w:tcPr>
            <w:tcW w:w="2460" w:type="dxa"/>
          </w:tcPr>
          <w:p w:rsidR="00E37092" w:rsidRPr="00896A14" w:rsidRDefault="00E37092" w:rsidP="00B75A62">
            <w:pPr>
              <w:jc w:val="center"/>
              <w:rPr>
                <w:rFonts w:ascii="Times New Roman" w:eastAsia="Times New Roman" w:hAnsi="Times New Roman" w:cs="Times New Roman"/>
                <w:b/>
                <w:sz w:val="24"/>
                <w:szCs w:val="24"/>
              </w:rPr>
            </w:pPr>
            <w:r w:rsidRPr="00896A14">
              <w:rPr>
                <w:rFonts w:ascii="Times New Roman" w:eastAsia="Times New Roman" w:hAnsi="Times New Roman" w:cs="Times New Roman"/>
                <w:b/>
                <w:sz w:val="24"/>
                <w:szCs w:val="24"/>
              </w:rPr>
              <w:t>Наименование</w:t>
            </w:r>
          </w:p>
        </w:tc>
        <w:tc>
          <w:tcPr>
            <w:tcW w:w="10838" w:type="dxa"/>
          </w:tcPr>
          <w:p w:rsidR="00E37092" w:rsidRPr="00896A14" w:rsidRDefault="00E37092" w:rsidP="00B75A62">
            <w:pPr>
              <w:ind w:left="17" w:right="153"/>
              <w:jc w:val="center"/>
              <w:rPr>
                <w:rFonts w:ascii="Times New Roman" w:eastAsia="Times New Roman" w:hAnsi="Times New Roman" w:cs="Times New Roman"/>
                <w:b/>
                <w:sz w:val="24"/>
                <w:szCs w:val="24"/>
              </w:rPr>
            </w:pPr>
            <w:r w:rsidRPr="00896A14">
              <w:rPr>
                <w:rFonts w:ascii="Times New Roman" w:eastAsia="Times New Roman" w:hAnsi="Times New Roman" w:cs="Times New Roman"/>
                <w:b/>
                <w:sz w:val="24"/>
                <w:szCs w:val="24"/>
              </w:rPr>
              <w:t>Техническое описание</w:t>
            </w:r>
          </w:p>
        </w:tc>
        <w:tc>
          <w:tcPr>
            <w:tcW w:w="721" w:type="dxa"/>
          </w:tcPr>
          <w:p w:rsidR="00E37092" w:rsidRPr="00896A14" w:rsidRDefault="00E37092" w:rsidP="00B75A62">
            <w:pPr>
              <w:jc w:val="center"/>
              <w:rPr>
                <w:rFonts w:ascii="Times New Roman" w:eastAsia="Times New Roman" w:hAnsi="Times New Roman" w:cs="Times New Roman"/>
                <w:b/>
                <w:sz w:val="24"/>
                <w:szCs w:val="24"/>
              </w:rPr>
            </w:pPr>
            <w:r w:rsidRPr="00896A14">
              <w:rPr>
                <w:rFonts w:ascii="Times New Roman" w:eastAsia="Times New Roman" w:hAnsi="Times New Roman" w:cs="Times New Roman"/>
                <w:b/>
                <w:sz w:val="24"/>
                <w:szCs w:val="24"/>
              </w:rPr>
              <w:t>Ед. изм.</w:t>
            </w:r>
          </w:p>
        </w:tc>
        <w:tc>
          <w:tcPr>
            <w:tcW w:w="974" w:type="dxa"/>
          </w:tcPr>
          <w:p w:rsidR="00E37092" w:rsidRPr="00896A14" w:rsidRDefault="00E37092" w:rsidP="00B75A62">
            <w:pPr>
              <w:jc w:val="center"/>
              <w:rPr>
                <w:rFonts w:ascii="Times New Roman" w:eastAsia="Times New Roman" w:hAnsi="Times New Roman" w:cs="Times New Roman"/>
                <w:b/>
                <w:sz w:val="24"/>
                <w:szCs w:val="24"/>
              </w:rPr>
            </w:pPr>
            <w:r w:rsidRPr="00896A14">
              <w:rPr>
                <w:rFonts w:ascii="Times New Roman" w:eastAsia="Times New Roman" w:hAnsi="Times New Roman" w:cs="Times New Roman"/>
                <w:b/>
                <w:sz w:val="24"/>
                <w:szCs w:val="24"/>
              </w:rPr>
              <w:t>Кол-во,</w:t>
            </w:r>
          </w:p>
          <w:p w:rsidR="00E37092" w:rsidRPr="00896A14" w:rsidRDefault="00E37092" w:rsidP="00B75A62">
            <w:pPr>
              <w:jc w:val="center"/>
              <w:rPr>
                <w:rFonts w:ascii="Times New Roman" w:eastAsia="Times New Roman" w:hAnsi="Times New Roman" w:cs="Times New Roman"/>
                <w:b/>
                <w:sz w:val="24"/>
                <w:szCs w:val="24"/>
              </w:rPr>
            </w:pPr>
            <w:r w:rsidRPr="00896A14">
              <w:rPr>
                <w:rFonts w:ascii="Times New Roman" w:eastAsia="Times New Roman" w:hAnsi="Times New Roman" w:cs="Times New Roman"/>
                <w:b/>
                <w:sz w:val="24"/>
                <w:szCs w:val="24"/>
              </w:rPr>
              <w:t>шт.</w:t>
            </w:r>
          </w:p>
        </w:tc>
      </w:tr>
      <w:tr w:rsidR="004E7728" w:rsidRPr="00896A14" w:rsidTr="000B14BD">
        <w:tc>
          <w:tcPr>
            <w:tcW w:w="458" w:type="dxa"/>
          </w:tcPr>
          <w:p w:rsidR="004E7728" w:rsidRPr="00896A14" w:rsidRDefault="00334DC0" w:rsidP="004E7728">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2460" w:type="dxa"/>
          </w:tcPr>
          <w:p w:rsidR="004E7728" w:rsidRPr="00896A14" w:rsidRDefault="004E7728" w:rsidP="004E7728">
            <w:pPr>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Катетер баллонный корон</w:t>
            </w:r>
            <w:r w:rsidR="004B3646">
              <w:rPr>
                <w:rFonts w:ascii="Times New Roman" w:eastAsia="Times New Roman" w:hAnsi="Times New Roman" w:cs="Times New Roman"/>
                <w:sz w:val="24"/>
                <w:szCs w:val="24"/>
              </w:rPr>
              <w:t xml:space="preserve">арный для </w:t>
            </w:r>
            <w:proofErr w:type="spellStart"/>
            <w:r w:rsidR="004B3646">
              <w:rPr>
                <w:rFonts w:ascii="Times New Roman" w:eastAsia="Times New Roman" w:hAnsi="Times New Roman" w:cs="Times New Roman"/>
                <w:sz w:val="24"/>
                <w:szCs w:val="24"/>
              </w:rPr>
              <w:t>предилятации</w:t>
            </w:r>
            <w:proofErr w:type="spellEnd"/>
            <w:r w:rsidR="004B3646">
              <w:rPr>
                <w:rFonts w:ascii="Times New Roman" w:eastAsia="Times New Roman" w:hAnsi="Times New Roman" w:cs="Times New Roman"/>
                <w:sz w:val="24"/>
                <w:szCs w:val="24"/>
              </w:rPr>
              <w:t xml:space="preserve"> </w:t>
            </w:r>
          </w:p>
        </w:tc>
        <w:tc>
          <w:tcPr>
            <w:tcW w:w="10838" w:type="dxa"/>
          </w:tcPr>
          <w:p w:rsidR="004B3646" w:rsidRDefault="004E7728" w:rsidP="004B3646">
            <w:pPr>
              <w:ind w:left="17" w:right="153"/>
              <w:jc w:val="both"/>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rPr>
              <w:t>Катетер баллонный коронарный</w:t>
            </w:r>
            <w:r w:rsidR="004B3646">
              <w:rPr>
                <w:rFonts w:ascii="Times New Roman" w:eastAsia="Times New Roman" w:hAnsi="Times New Roman" w:cs="Times New Roman"/>
                <w:sz w:val="24"/>
                <w:szCs w:val="24"/>
                <w:lang w:val="kk-KZ"/>
              </w:rPr>
              <w:t xml:space="preserve"> </w:t>
            </w:r>
          </w:p>
          <w:p w:rsidR="004B3646" w:rsidRDefault="004E7728" w:rsidP="004B3646">
            <w:pPr>
              <w:ind w:left="17" w:right="153"/>
              <w:jc w:val="both"/>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rPr>
              <w:t>Наименование товара</w:t>
            </w:r>
            <w:r w:rsidR="004B3646">
              <w:rPr>
                <w:rFonts w:ascii="Times New Roman" w:eastAsia="Times New Roman" w:hAnsi="Times New Roman" w:cs="Times New Roman"/>
                <w:sz w:val="24"/>
                <w:szCs w:val="24"/>
                <w:lang w:val="kk-KZ"/>
              </w:rPr>
              <w:t xml:space="preserve">: </w:t>
            </w:r>
            <w:r w:rsidRPr="00896A14">
              <w:rPr>
                <w:rFonts w:ascii="Times New Roman" w:eastAsia="Times New Roman" w:hAnsi="Times New Roman" w:cs="Times New Roman"/>
                <w:sz w:val="24"/>
                <w:szCs w:val="24"/>
              </w:rPr>
              <w:t xml:space="preserve">Катетер баллонный коронарный для </w:t>
            </w:r>
            <w:proofErr w:type="spellStart"/>
            <w:r w:rsidRPr="00896A14">
              <w:rPr>
                <w:rFonts w:ascii="Times New Roman" w:eastAsia="Times New Roman" w:hAnsi="Times New Roman" w:cs="Times New Roman"/>
                <w:sz w:val="24"/>
                <w:szCs w:val="24"/>
              </w:rPr>
              <w:t>предилятации</w:t>
            </w:r>
            <w:proofErr w:type="spellEnd"/>
            <w:r w:rsidRPr="00896A14">
              <w:rPr>
                <w:rFonts w:ascii="Times New Roman" w:eastAsia="Times New Roman" w:hAnsi="Times New Roman" w:cs="Times New Roman"/>
                <w:sz w:val="24"/>
                <w:szCs w:val="24"/>
                <w:lang w:val="kk-KZ"/>
              </w:rPr>
              <w:t xml:space="preserve"> </w:t>
            </w:r>
          </w:p>
          <w:p w:rsidR="004E7728" w:rsidRPr="00896A14" w:rsidRDefault="004E7728" w:rsidP="004B3646">
            <w:pPr>
              <w:ind w:left="17" w:right="153"/>
              <w:jc w:val="both"/>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rPr>
              <w:t>2.Основные требования к товару</w:t>
            </w:r>
            <w:r w:rsidR="004B3646">
              <w:rPr>
                <w:rFonts w:ascii="Times New Roman" w:eastAsia="Times New Roman" w:hAnsi="Times New Roman" w:cs="Times New Roman"/>
                <w:sz w:val="24"/>
                <w:szCs w:val="24"/>
                <w:lang w:val="kk-KZ"/>
              </w:rPr>
              <w:t xml:space="preserve"> </w:t>
            </w:r>
            <w:r w:rsidRPr="00896A14">
              <w:rPr>
                <w:rFonts w:ascii="Times New Roman" w:eastAsia="Times New Roman" w:hAnsi="Times New Roman" w:cs="Times New Roman"/>
                <w:sz w:val="24"/>
                <w:szCs w:val="24"/>
              </w:rPr>
              <w:t>2.</w:t>
            </w:r>
            <w:proofErr w:type="gramStart"/>
            <w:r w:rsidRPr="00896A14">
              <w:rPr>
                <w:rFonts w:ascii="Times New Roman" w:eastAsia="Times New Roman" w:hAnsi="Times New Roman" w:cs="Times New Roman"/>
                <w:sz w:val="24"/>
                <w:szCs w:val="24"/>
              </w:rPr>
              <w:t>1.Назначениедля</w:t>
            </w:r>
            <w:proofErr w:type="gramEnd"/>
            <w:r w:rsidRPr="00896A14">
              <w:rPr>
                <w:rFonts w:ascii="Times New Roman" w:eastAsia="Times New Roman" w:hAnsi="Times New Roman" w:cs="Times New Roman"/>
                <w:sz w:val="24"/>
                <w:szCs w:val="24"/>
              </w:rPr>
              <w:t xml:space="preserve"> проведения </w:t>
            </w:r>
            <w:proofErr w:type="spellStart"/>
            <w:r w:rsidRPr="00896A14">
              <w:rPr>
                <w:rFonts w:ascii="Times New Roman" w:eastAsia="Times New Roman" w:hAnsi="Times New Roman" w:cs="Times New Roman"/>
                <w:sz w:val="24"/>
                <w:szCs w:val="24"/>
              </w:rPr>
              <w:t>дилятации</w:t>
            </w:r>
            <w:proofErr w:type="spellEnd"/>
            <w:r w:rsidRPr="00896A14">
              <w:rPr>
                <w:rFonts w:ascii="Times New Roman" w:eastAsia="Times New Roman" w:hAnsi="Times New Roman" w:cs="Times New Roman"/>
                <w:sz w:val="24"/>
                <w:szCs w:val="24"/>
              </w:rPr>
              <w:t xml:space="preserve"> коронарных артерий2.2.Основные функциональные требования, технические характеристики</w:t>
            </w:r>
            <w:r w:rsidR="004B3646">
              <w:rPr>
                <w:rFonts w:ascii="Times New Roman" w:eastAsia="Times New Roman" w:hAnsi="Times New Roman" w:cs="Times New Roman"/>
                <w:sz w:val="24"/>
                <w:szCs w:val="24"/>
                <w:lang w:val="kk-KZ"/>
              </w:rPr>
              <w:t xml:space="preserve"> </w:t>
            </w:r>
            <w:r w:rsidRPr="00896A14">
              <w:rPr>
                <w:rFonts w:ascii="Times New Roman" w:eastAsia="Times New Roman" w:hAnsi="Times New Roman" w:cs="Times New Roman"/>
                <w:sz w:val="24"/>
                <w:szCs w:val="24"/>
              </w:rPr>
              <w:t xml:space="preserve">2.2.1. Типоразмеры: </w:t>
            </w:r>
            <w:proofErr w:type="spellStart"/>
            <w:r w:rsidRPr="00896A14">
              <w:rPr>
                <w:rFonts w:ascii="Times New Roman" w:eastAsia="Times New Roman" w:hAnsi="Times New Roman" w:cs="Times New Roman"/>
                <w:sz w:val="24"/>
                <w:szCs w:val="24"/>
              </w:rPr>
              <w:t>диамет</w:t>
            </w:r>
            <w:proofErr w:type="spellEnd"/>
            <w:r w:rsidRPr="00896A14">
              <w:rPr>
                <w:rFonts w:ascii="Times New Roman" w:eastAsia="Times New Roman" w:hAnsi="Times New Roman" w:cs="Times New Roman"/>
                <w:sz w:val="24"/>
                <w:szCs w:val="24"/>
              </w:rPr>
              <w:t xml:space="preserve"> (мм) 1,5; 2,0; 2,5; 2,75; 3,0; 3,5; 4,0 мм длина (мм) 10; 15; 20; 25; 30 мм2.2.2.Наличие гидрофильного покрытия дистального </w:t>
            </w:r>
            <w:proofErr w:type="spellStart"/>
            <w:r w:rsidRPr="00896A14">
              <w:rPr>
                <w:rFonts w:ascii="Times New Roman" w:eastAsia="Times New Roman" w:hAnsi="Times New Roman" w:cs="Times New Roman"/>
                <w:sz w:val="24"/>
                <w:szCs w:val="24"/>
              </w:rPr>
              <w:t>шафта</w:t>
            </w:r>
            <w:proofErr w:type="spellEnd"/>
            <w:r w:rsidR="004B3646">
              <w:rPr>
                <w:rFonts w:ascii="Times New Roman" w:eastAsia="Times New Roman" w:hAnsi="Times New Roman" w:cs="Times New Roman"/>
                <w:sz w:val="24"/>
                <w:szCs w:val="24"/>
                <w:lang w:val="kk-KZ"/>
              </w:rPr>
              <w:t xml:space="preserve"> </w:t>
            </w:r>
            <w:r w:rsidRPr="00896A14">
              <w:rPr>
                <w:rFonts w:ascii="Times New Roman" w:eastAsia="Times New Roman" w:hAnsi="Times New Roman" w:cs="Times New Roman"/>
                <w:sz w:val="24"/>
                <w:szCs w:val="24"/>
              </w:rPr>
              <w:t xml:space="preserve">2.2.3.Наличие низкого кроссинг профиля 0,035” для катетера диаметром 3.0 мм.  2.2.4.Возможность использования проводникового катетера с внутренним диаметром 0,055”/1,40мм2.2.5. Диаметр проксимального </w:t>
            </w:r>
            <w:proofErr w:type="spellStart"/>
            <w:r w:rsidRPr="00896A14">
              <w:rPr>
                <w:rFonts w:ascii="Times New Roman" w:eastAsia="Times New Roman" w:hAnsi="Times New Roman" w:cs="Times New Roman"/>
                <w:sz w:val="24"/>
                <w:szCs w:val="24"/>
              </w:rPr>
              <w:t>шафта</w:t>
            </w:r>
            <w:proofErr w:type="spellEnd"/>
            <w:r w:rsidRPr="00896A14">
              <w:rPr>
                <w:rFonts w:ascii="Times New Roman" w:eastAsia="Times New Roman" w:hAnsi="Times New Roman" w:cs="Times New Roman"/>
                <w:sz w:val="24"/>
                <w:szCs w:val="24"/>
              </w:rPr>
              <w:t xml:space="preserve"> не более - 2,2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дистального не более - 2,6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2.2.6. Наличие рабочей длины катетера 142 см2.2.7.Наличие платиново-иридиевых </w:t>
            </w:r>
            <w:proofErr w:type="spellStart"/>
            <w:r w:rsidRPr="00896A14">
              <w:rPr>
                <w:rFonts w:ascii="Times New Roman" w:eastAsia="Times New Roman" w:hAnsi="Times New Roman" w:cs="Times New Roman"/>
                <w:sz w:val="24"/>
                <w:szCs w:val="24"/>
              </w:rPr>
              <w:t>рентгеноконтрастных</w:t>
            </w:r>
            <w:proofErr w:type="spellEnd"/>
            <w:r w:rsidRPr="00896A14">
              <w:rPr>
                <w:rFonts w:ascii="Times New Roman" w:eastAsia="Times New Roman" w:hAnsi="Times New Roman" w:cs="Times New Roman"/>
                <w:sz w:val="24"/>
                <w:szCs w:val="24"/>
              </w:rPr>
              <w:t xml:space="preserve"> меток.2.2.8. Дизайн баллона  – </w:t>
            </w:r>
            <w:proofErr w:type="spellStart"/>
            <w:r w:rsidRPr="00896A14">
              <w:rPr>
                <w:rFonts w:ascii="Times New Roman" w:eastAsia="Times New Roman" w:hAnsi="Times New Roman" w:cs="Times New Roman"/>
                <w:sz w:val="24"/>
                <w:szCs w:val="24"/>
              </w:rPr>
              <w:t>двухлепестковый</w:t>
            </w:r>
            <w:proofErr w:type="spellEnd"/>
            <w:r w:rsidRPr="00896A14">
              <w:rPr>
                <w:rFonts w:ascii="Times New Roman" w:eastAsia="Times New Roman" w:hAnsi="Times New Roman" w:cs="Times New Roman"/>
                <w:sz w:val="24"/>
                <w:szCs w:val="24"/>
              </w:rPr>
              <w:t xml:space="preserve"> для диаметра 1,5мм,  </w:t>
            </w:r>
            <w:proofErr w:type="spellStart"/>
            <w:r w:rsidRPr="00896A14">
              <w:rPr>
                <w:rFonts w:ascii="Times New Roman" w:eastAsia="Times New Roman" w:hAnsi="Times New Roman" w:cs="Times New Roman"/>
                <w:sz w:val="24"/>
                <w:szCs w:val="24"/>
              </w:rPr>
              <w:t>трехлепестковый</w:t>
            </w:r>
            <w:proofErr w:type="spellEnd"/>
            <w:r w:rsidRPr="00896A14">
              <w:rPr>
                <w:rFonts w:ascii="Times New Roman" w:eastAsia="Times New Roman" w:hAnsi="Times New Roman" w:cs="Times New Roman"/>
                <w:sz w:val="24"/>
                <w:szCs w:val="24"/>
              </w:rPr>
              <w:t xml:space="preserve"> для диаметров 2,0-3,0мм, четырехлепестковый для диаметров 3,5-4,0мм.2.2.9. Наличие номинального давления не менее 6 АТМ, давления разрыва не менее 14 АТМ.2.2.10. Материал баллона - эластомер полиамида.2.2.11. Дизайн баллонного катетера - система быстрой доставки "</w:t>
            </w:r>
            <w:proofErr w:type="spellStart"/>
            <w:r w:rsidRPr="00896A14">
              <w:rPr>
                <w:rFonts w:ascii="Times New Roman" w:eastAsia="Times New Roman" w:hAnsi="Times New Roman" w:cs="Times New Roman"/>
                <w:sz w:val="24"/>
                <w:szCs w:val="24"/>
              </w:rPr>
              <w:t>rapid</w:t>
            </w:r>
            <w:proofErr w:type="spell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exchange</w:t>
            </w:r>
            <w:proofErr w:type="spellEnd"/>
            <w:r w:rsidRPr="00896A14">
              <w:rPr>
                <w:rFonts w:ascii="Times New Roman" w:eastAsia="Times New Roman" w:hAnsi="Times New Roman" w:cs="Times New Roman"/>
                <w:sz w:val="24"/>
                <w:szCs w:val="24"/>
              </w:rPr>
              <w:t>".</w:t>
            </w:r>
          </w:p>
        </w:tc>
        <w:tc>
          <w:tcPr>
            <w:tcW w:w="721" w:type="dxa"/>
          </w:tcPr>
          <w:p w:rsidR="004E7728" w:rsidRPr="00896A14" w:rsidRDefault="000B14BD" w:rsidP="004E7728">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шт</w:t>
            </w:r>
          </w:p>
        </w:tc>
        <w:tc>
          <w:tcPr>
            <w:tcW w:w="974" w:type="dxa"/>
          </w:tcPr>
          <w:p w:rsidR="004E7728" w:rsidRPr="00896A14" w:rsidRDefault="000B14BD" w:rsidP="004E7728">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450</w:t>
            </w:r>
          </w:p>
        </w:tc>
      </w:tr>
      <w:tr w:rsidR="000B14BD" w:rsidRPr="00896A14" w:rsidTr="000B14BD">
        <w:tc>
          <w:tcPr>
            <w:tcW w:w="458" w:type="dxa"/>
          </w:tcPr>
          <w:p w:rsidR="000B14BD" w:rsidRPr="00896A14" w:rsidRDefault="00334DC0" w:rsidP="000B14BD">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p>
        </w:tc>
        <w:tc>
          <w:tcPr>
            <w:tcW w:w="2460" w:type="dxa"/>
          </w:tcPr>
          <w:p w:rsidR="000B14BD" w:rsidRPr="00896A14" w:rsidRDefault="000B14BD" w:rsidP="000B14BD">
            <w:pPr>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Система коронарного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 xml:space="preserve"> c лекарственным покрытием размерами: диаметром (мм) - 2,25; 2,5; 2,75; 3,0; 3,5; 4,0 длиной (мм) - 8; 11; 14; 18; 24; 28; 33; 36; стерильная, однократного применения</w:t>
            </w:r>
          </w:p>
        </w:tc>
        <w:tc>
          <w:tcPr>
            <w:tcW w:w="10838" w:type="dxa"/>
          </w:tcPr>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Коронарный </w:t>
            </w:r>
            <w:proofErr w:type="spellStart"/>
            <w:r w:rsidRPr="00896A14">
              <w:rPr>
                <w:rFonts w:ascii="Times New Roman" w:eastAsia="Times New Roman" w:hAnsi="Times New Roman" w:cs="Times New Roman"/>
                <w:sz w:val="24"/>
                <w:szCs w:val="24"/>
              </w:rPr>
              <w:t>стент</w:t>
            </w:r>
            <w:proofErr w:type="spellEnd"/>
            <w:r w:rsidRPr="00896A14">
              <w:rPr>
                <w:rFonts w:ascii="Times New Roman" w:eastAsia="Times New Roman" w:hAnsi="Times New Roman" w:cs="Times New Roman"/>
                <w:sz w:val="24"/>
                <w:szCs w:val="24"/>
              </w:rPr>
              <w:t xml:space="preserve"> с лекарственным покрытием на основе </w:t>
            </w:r>
            <w:proofErr w:type="spellStart"/>
            <w:r w:rsidRPr="00896A14">
              <w:rPr>
                <w:rFonts w:ascii="Times New Roman" w:eastAsia="Times New Roman" w:hAnsi="Times New Roman" w:cs="Times New Roman"/>
                <w:sz w:val="24"/>
                <w:szCs w:val="24"/>
              </w:rPr>
              <w:t>высоколипофильного</w:t>
            </w:r>
            <w:proofErr w:type="spell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цитостатика</w:t>
            </w:r>
            <w:proofErr w:type="spellEnd"/>
            <w:r w:rsidRPr="00896A14">
              <w:rPr>
                <w:rFonts w:ascii="Times New Roman" w:eastAsia="Times New Roman" w:hAnsi="Times New Roman" w:cs="Times New Roman"/>
                <w:sz w:val="24"/>
                <w:szCs w:val="24"/>
              </w:rPr>
              <w:t>.</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Назначение: Для проведения </w:t>
            </w:r>
            <w:proofErr w:type="spellStart"/>
            <w:r w:rsidRPr="00896A14">
              <w:rPr>
                <w:rFonts w:ascii="Times New Roman" w:eastAsia="Times New Roman" w:hAnsi="Times New Roman" w:cs="Times New Roman"/>
                <w:sz w:val="24"/>
                <w:szCs w:val="24"/>
              </w:rPr>
              <w:t>стентирования</w:t>
            </w:r>
            <w:proofErr w:type="spellEnd"/>
            <w:r w:rsidRPr="00896A14">
              <w:rPr>
                <w:rFonts w:ascii="Times New Roman" w:eastAsia="Times New Roman" w:hAnsi="Times New Roman" w:cs="Times New Roman"/>
                <w:sz w:val="24"/>
                <w:szCs w:val="24"/>
              </w:rPr>
              <w:t xml:space="preserve"> коронарных артерий.</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Основные функциональные требования, технические характеристики</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Возможность выбора диаметра </w:t>
            </w:r>
            <w:proofErr w:type="spellStart"/>
            <w:proofErr w:type="gram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 xml:space="preserve">  2</w:t>
            </w:r>
            <w:proofErr w:type="gramEnd"/>
            <w:r w:rsidRPr="00896A14">
              <w:rPr>
                <w:rFonts w:ascii="Times New Roman" w:eastAsia="Times New Roman" w:hAnsi="Times New Roman" w:cs="Times New Roman"/>
                <w:sz w:val="24"/>
                <w:szCs w:val="24"/>
              </w:rPr>
              <w:t>,25; 2,5; 2,75; 3,0; 3,5; 4,0 мм.</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Широкого диапазона длины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 xml:space="preserve"> 8,11, 14, 18, 24, 28, 33, 36 мм.</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Лекарственное покрытие с </w:t>
            </w:r>
            <w:proofErr w:type="spellStart"/>
            <w:r w:rsidRPr="00896A14">
              <w:rPr>
                <w:rFonts w:ascii="Times New Roman" w:eastAsia="Times New Roman" w:hAnsi="Times New Roman" w:cs="Times New Roman"/>
                <w:sz w:val="24"/>
                <w:szCs w:val="24"/>
              </w:rPr>
              <w:t>высоколипофильным</w:t>
            </w:r>
            <w:proofErr w:type="spell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цитостатиком</w:t>
            </w:r>
            <w:proofErr w:type="spellEnd"/>
            <w:r w:rsidRPr="00896A14">
              <w:rPr>
                <w:rFonts w:ascii="Times New Roman" w:eastAsia="Times New Roman" w:hAnsi="Times New Roman" w:cs="Times New Roman"/>
                <w:sz w:val="24"/>
                <w:szCs w:val="24"/>
              </w:rPr>
              <w:t>.</w:t>
            </w:r>
          </w:p>
          <w:p w:rsidR="000B14BD" w:rsidRPr="00896A14" w:rsidRDefault="000B14BD" w:rsidP="000B14BD">
            <w:pPr>
              <w:ind w:left="17" w:right="153"/>
              <w:jc w:val="both"/>
              <w:rPr>
                <w:rFonts w:ascii="Times New Roman" w:eastAsia="Times New Roman" w:hAnsi="Times New Roman" w:cs="Times New Roman"/>
                <w:sz w:val="24"/>
                <w:szCs w:val="24"/>
              </w:rPr>
            </w:pPr>
            <w:proofErr w:type="spellStart"/>
            <w:r w:rsidRPr="00896A14">
              <w:rPr>
                <w:rFonts w:ascii="Times New Roman" w:eastAsia="Times New Roman" w:hAnsi="Times New Roman" w:cs="Times New Roman"/>
                <w:sz w:val="24"/>
                <w:szCs w:val="24"/>
              </w:rPr>
              <w:t>Биодеградируемое</w:t>
            </w:r>
            <w:proofErr w:type="spell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покрытияе</w:t>
            </w:r>
            <w:proofErr w:type="spellEnd"/>
            <w:r w:rsidRPr="00896A14">
              <w:rPr>
                <w:rFonts w:ascii="Times New Roman" w:eastAsia="Times New Roman" w:hAnsi="Times New Roman" w:cs="Times New Roman"/>
                <w:sz w:val="24"/>
                <w:szCs w:val="24"/>
              </w:rPr>
              <w:t xml:space="preserve"> включающего лекарственное вещество на основе </w:t>
            </w:r>
            <w:proofErr w:type="spellStart"/>
            <w:r w:rsidRPr="00896A14">
              <w:rPr>
                <w:rFonts w:ascii="Times New Roman" w:eastAsia="Times New Roman" w:hAnsi="Times New Roman" w:cs="Times New Roman"/>
                <w:sz w:val="24"/>
                <w:szCs w:val="24"/>
              </w:rPr>
              <w:t>полилактонной</w:t>
            </w:r>
            <w:proofErr w:type="spellEnd"/>
            <w:r w:rsidRPr="00896A14">
              <w:rPr>
                <w:rFonts w:ascii="Times New Roman" w:eastAsia="Times New Roman" w:hAnsi="Times New Roman" w:cs="Times New Roman"/>
                <w:sz w:val="24"/>
                <w:szCs w:val="24"/>
              </w:rPr>
              <w:t xml:space="preserve"> кислоты. </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Покрытие только на внешней поверхности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Полное высвобождения лекарственного вещества и разрушения полимерного покрытия в течение 6-9 мес. Материал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 xml:space="preserve"> на основе стали L316</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Дизайн балок – гофрированные кольца, дизайн ячеек – </w:t>
            </w:r>
            <w:proofErr w:type="spellStart"/>
            <w:r w:rsidRPr="00896A14">
              <w:rPr>
                <w:rFonts w:ascii="Times New Roman" w:eastAsia="Times New Roman" w:hAnsi="Times New Roman" w:cs="Times New Roman"/>
                <w:sz w:val="24"/>
                <w:szCs w:val="24"/>
              </w:rPr>
              <w:t>quadrature</w:t>
            </w:r>
            <w:proofErr w:type="spell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link</w:t>
            </w:r>
            <w:proofErr w:type="spellEnd"/>
            <w:r w:rsidRPr="00896A14">
              <w:rPr>
                <w:rFonts w:ascii="Times New Roman" w:eastAsia="Times New Roman" w:hAnsi="Times New Roman" w:cs="Times New Roman"/>
                <w:sz w:val="24"/>
                <w:szCs w:val="24"/>
              </w:rPr>
              <w:t xml:space="preserve"> с s-образными коннекторами.</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Толщина стенки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 xml:space="preserve"> не более 0,0047</w:t>
            </w:r>
            <w:proofErr w:type="gramStart"/>
            <w:r w:rsidRPr="00896A14">
              <w:rPr>
                <w:rFonts w:ascii="Times New Roman" w:eastAsia="Times New Roman" w:hAnsi="Times New Roman" w:cs="Times New Roman"/>
                <w:sz w:val="24"/>
                <w:szCs w:val="24"/>
              </w:rPr>
              <w:t>” .</w:t>
            </w:r>
            <w:proofErr w:type="gramEnd"/>
            <w:r w:rsidRPr="00896A14">
              <w:rPr>
                <w:rFonts w:ascii="Times New Roman" w:eastAsia="Times New Roman" w:hAnsi="Times New Roman" w:cs="Times New Roman"/>
                <w:sz w:val="24"/>
                <w:szCs w:val="24"/>
              </w:rPr>
              <w:t xml:space="preserve">   Поперечный профиль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 xml:space="preserve"> не более 0,045”</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Кроссинг профиля для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 xml:space="preserve"> диаметром 3 мм не более 0,045”</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Содержание лекарственного вещества не менее 15,6 мкг/мм длинны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Входной профиль </w:t>
            </w:r>
            <w:proofErr w:type="spellStart"/>
            <w:r w:rsidRPr="00896A14">
              <w:rPr>
                <w:rFonts w:ascii="Times New Roman" w:eastAsia="Times New Roman" w:hAnsi="Times New Roman" w:cs="Times New Roman"/>
                <w:sz w:val="24"/>
                <w:szCs w:val="24"/>
              </w:rPr>
              <w:t>стента</w:t>
            </w:r>
            <w:proofErr w:type="spellEnd"/>
            <w:r w:rsidRPr="00896A14">
              <w:rPr>
                <w:rFonts w:ascii="Times New Roman" w:eastAsia="Times New Roman" w:hAnsi="Times New Roman" w:cs="Times New Roman"/>
                <w:sz w:val="24"/>
                <w:szCs w:val="24"/>
              </w:rPr>
              <w:t xml:space="preserve"> в стеноз – не более 0,016”. Входной профиль системы доставки не менее 0,018”</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lastRenderedPageBreak/>
              <w:t xml:space="preserve">Расчетное давление </w:t>
            </w:r>
            <w:proofErr w:type="gramStart"/>
            <w:r w:rsidRPr="00896A14">
              <w:rPr>
                <w:rFonts w:ascii="Times New Roman" w:eastAsia="Times New Roman" w:hAnsi="Times New Roman" w:cs="Times New Roman"/>
                <w:sz w:val="24"/>
                <w:szCs w:val="24"/>
              </w:rPr>
              <w:t>разрыва  16</w:t>
            </w:r>
            <w:proofErr w:type="gramEnd"/>
            <w:r w:rsidRPr="00896A14">
              <w:rPr>
                <w:rFonts w:ascii="Times New Roman" w:eastAsia="Times New Roman" w:hAnsi="Times New Roman" w:cs="Times New Roman"/>
                <w:sz w:val="24"/>
                <w:szCs w:val="24"/>
              </w:rPr>
              <w:t xml:space="preserve"> АТМ для </w:t>
            </w:r>
            <w:proofErr w:type="spellStart"/>
            <w:r w:rsidRPr="00896A14">
              <w:rPr>
                <w:rFonts w:ascii="Times New Roman" w:eastAsia="Times New Roman" w:hAnsi="Times New Roman" w:cs="Times New Roman"/>
                <w:sz w:val="24"/>
                <w:szCs w:val="24"/>
              </w:rPr>
              <w:t>стентов</w:t>
            </w:r>
            <w:proofErr w:type="spellEnd"/>
            <w:r w:rsidRPr="00896A14">
              <w:rPr>
                <w:rFonts w:ascii="Times New Roman" w:eastAsia="Times New Roman" w:hAnsi="Times New Roman" w:cs="Times New Roman"/>
                <w:sz w:val="24"/>
                <w:szCs w:val="24"/>
              </w:rPr>
              <w:t xml:space="preserve"> диаметром 2,25-3,00 мм; 14 АТМ для диаметров 3,5-4,0 мм. Номинальное давление не выше 6 ATM. Система доставки с </w:t>
            </w:r>
            <w:proofErr w:type="spellStart"/>
            <w:r w:rsidRPr="00896A14">
              <w:rPr>
                <w:rFonts w:ascii="Times New Roman" w:eastAsia="Times New Roman" w:hAnsi="Times New Roman" w:cs="Times New Roman"/>
                <w:sz w:val="24"/>
                <w:szCs w:val="24"/>
              </w:rPr>
              <w:t>трехлепестковым</w:t>
            </w:r>
            <w:proofErr w:type="spell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балонном</w:t>
            </w:r>
            <w:proofErr w:type="spellEnd"/>
            <w:r w:rsidRPr="00896A14">
              <w:rPr>
                <w:rFonts w:ascii="Times New Roman" w:eastAsia="Times New Roman" w:hAnsi="Times New Roman" w:cs="Times New Roman"/>
                <w:sz w:val="24"/>
                <w:szCs w:val="24"/>
              </w:rPr>
              <w:t xml:space="preserve"> для всех диаметров и длин.   Рабочая длина шахты – не более 142 см</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Гидрофильное покрытие на дистальной части системы доставки.</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Размеры по заявке заказчика.</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lastRenderedPageBreak/>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250</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lastRenderedPageBreak/>
              <w:t>3</w:t>
            </w:r>
          </w:p>
        </w:tc>
        <w:tc>
          <w:tcPr>
            <w:tcW w:w="2460" w:type="dxa"/>
          </w:tcPr>
          <w:p w:rsidR="000B14BD" w:rsidRPr="00896A14" w:rsidRDefault="000B14BD" w:rsidP="000B14BD">
            <w:pPr>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Коронарный  управляемый проводник  для субтотальных и диффузных окклюзии</w:t>
            </w:r>
          </w:p>
        </w:tc>
        <w:tc>
          <w:tcPr>
            <w:tcW w:w="10838" w:type="dxa"/>
          </w:tcPr>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Коронарные проводники для </w:t>
            </w:r>
            <w:proofErr w:type="spellStart"/>
            <w:proofErr w:type="gramStart"/>
            <w:r w:rsidRPr="00896A14">
              <w:rPr>
                <w:rFonts w:ascii="Times New Roman" w:eastAsia="Times New Roman" w:hAnsi="Times New Roman" w:cs="Times New Roman"/>
                <w:sz w:val="24"/>
                <w:szCs w:val="24"/>
              </w:rPr>
              <w:t>для</w:t>
            </w:r>
            <w:proofErr w:type="spellEnd"/>
            <w:r w:rsidRPr="00896A14">
              <w:rPr>
                <w:rFonts w:ascii="Times New Roman" w:eastAsia="Times New Roman" w:hAnsi="Times New Roman" w:cs="Times New Roman"/>
                <w:sz w:val="24"/>
                <w:szCs w:val="24"/>
              </w:rPr>
              <w:t xml:space="preserve"> субтотальных и диффузных окклюзии</w:t>
            </w:r>
            <w:proofErr w:type="gramEnd"/>
            <w:r w:rsidRPr="00896A14">
              <w:rPr>
                <w:rFonts w:ascii="Times New Roman" w:eastAsia="Times New Roman" w:hAnsi="Times New Roman" w:cs="Times New Roman"/>
                <w:sz w:val="24"/>
                <w:szCs w:val="24"/>
              </w:rPr>
              <w:t xml:space="preserve"> </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Диаметр: не более 0,014" (0,3556 мм)</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Наличие длин, см: 180 см.   Наличие длин спирали: 11,12.30,20,17,</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Материал сердечника: наличие нержавеющая сталь, </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Тип сердечника: наличие однокомпонентный из стали и дублирующий, идущий параллельно витой </w:t>
            </w:r>
            <w:proofErr w:type="spellStart"/>
            <w:r w:rsidRPr="00896A14">
              <w:rPr>
                <w:rFonts w:ascii="Times New Roman" w:eastAsia="Times New Roman" w:hAnsi="Times New Roman" w:cs="Times New Roman"/>
                <w:sz w:val="24"/>
                <w:szCs w:val="24"/>
              </w:rPr>
              <w:t>микросердечник</w:t>
            </w:r>
            <w:proofErr w:type="spellEnd"/>
            <w:r w:rsidRPr="00896A14">
              <w:rPr>
                <w:rFonts w:ascii="Times New Roman" w:eastAsia="Times New Roman" w:hAnsi="Times New Roman" w:cs="Times New Roman"/>
                <w:sz w:val="24"/>
                <w:szCs w:val="24"/>
              </w:rPr>
              <w:t xml:space="preserve"> из стальных проволок.  Передача вращения наличие 1:1</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Дистальная </w:t>
            </w:r>
            <w:proofErr w:type="spellStart"/>
            <w:r w:rsidRPr="00896A14">
              <w:rPr>
                <w:rFonts w:ascii="Times New Roman" w:eastAsia="Times New Roman" w:hAnsi="Times New Roman" w:cs="Times New Roman"/>
                <w:sz w:val="24"/>
                <w:szCs w:val="24"/>
              </w:rPr>
              <w:t>рентгенокотрастная</w:t>
            </w:r>
            <w:proofErr w:type="spellEnd"/>
            <w:r w:rsidRPr="00896A14">
              <w:rPr>
                <w:rFonts w:ascii="Times New Roman" w:eastAsia="Times New Roman" w:hAnsi="Times New Roman" w:cs="Times New Roman"/>
                <w:sz w:val="24"/>
                <w:szCs w:val="24"/>
              </w:rPr>
              <w:t xml:space="preserve"> спираль, длиной: 3, 11,17,20, см</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Проксимальная спираль из нержавеющей стали, длиной: 15, 25 см</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Покрытие проксимальной спирали: наличие PTFE</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Возможность удлинения до: не менее 300 см</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Варианты покрытия дистальной части: наличие гидрофильное</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Варианты жесткости кончика: наличие высокой гибкости, гибкий, средней гибкости, жесткий, высокой жесткости.   Варианты поддержки: наличие стандартная и дополнительная</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Варианты дистального кончика: наличие прямой и J</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Степень жесткости кончика в граммах, 0.8г, 1.0 г, 3.0 г,4.0 г,5.0 г.6.0 г, 9.0 г, 12.0 г,20.0 г.</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w:t>
            </w:r>
            <w:proofErr w:type="gramStart"/>
            <w:r w:rsidRPr="00896A14">
              <w:rPr>
                <w:rFonts w:ascii="Times New Roman" w:eastAsia="Times New Roman" w:hAnsi="Times New Roman" w:cs="Times New Roman"/>
                <w:sz w:val="24"/>
                <w:szCs w:val="24"/>
              </w:rPr>
              <w:t>и  так</w:t>
            </w:r>
            <w:proofErr w:type="gramEnd"/>
            <w:r w:rsidRPr="00896A14">
              <w:rPr>
                <w:rFonts w:ascii="Times New Roman" w:eastAsia="Times New Roman" w:hAnsi="Times New Roman" w:cs="Times New Roman"/>
                <w:sz w:val="24"/>
                <w:szCs w:val="24"/>
              </w:rPr>
              <w:t xml:space="preserve"> же для доставки инструментов- коронарных баллонов и </w:t>
            </w:r>
            <w:proofErr w:type="spellStart"/>
            <w:r w:rsidRPr="00896A14">
              <w:rPr>
                <w:rFonts w:ascii="Times New Roman" w:eastAsia="Times New Roman" w:hAnsi="Times New Roman" w:cs="Times New Roman"/>
                <w:sz w:val="24"/>
                <w:szCs w:val="24"/>
              </w:rPr>
              <w:t>стентов</w:t>
            </w:r>
            <w:proofErr w:type="spellEnd"/>
            <w:r w:rsidRPr="00896A14">
              <w:rPr>
                <w:rFonts w:ascii="Times New Roman" w:eastAsia="Times New Roman" w:hAnsi="Times New Roman" w:cs="Times New Roman"/>
                <w:sz w:val="24"/>
                <w:szCs w:val="24"/>
              </w:rPr>
              <w:t>.</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Срок хранения с момента производства, мес.: не менее 24</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450</w:t>
            </w:r>
          </w:p>
        </w:tc>
      </w:tr>
      <w:tr w:rsidR="000B14BD" w:rsidRPr="00896A14" w:rsidTr="000B14BD">
        <w:tc>
          <w:tcPr>
            <w:tcW w:w="458" w:type="dxa"/>
          </w:tcPr>
          <w:p w:rsidR="000B14BD" w:rsidRPr="00896A14" w:rsidRDefault="00334DC0" w:rsidP="000B14BD">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p>
        </w:tc>
        <w:tc>
          <w:tcPr>
            <w:tcW w:w="2460" w:type="dxa"/>
          </w:tcPr>
          <w:p w:rsidR="000B14BD" w:rsidRPr="00896A14" w:rsidRDefault="000B14BD" w:rsidP="000B14BD">
            <w:pPr>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Набор </w:t>
            </w:r>
            <w:proofErr w:type="spellStart"/>
            <w:r w:rsidRPr="00896A14">
              <w:rPr>
                <w:rFonts w:ascii="Times New Roman" w:eastAsia="Times New Roman" w:hAnsi="Times New Roman" w:cs="Times New Roman"/>
                <w:sz w:val="24"/>
                <w:szCs w:val="24"/>
              </w:rPr>
              <w:t>индефлятора</w:t>
            </w:r>
            <w:proofErr w:type="spellEnd"/>
            <w:r w:rsidRPr="00896A14">
              <w:rPr>
                <w:rFonts w:ascii="Times New Roman" w:eastAsia="Times New Roman" w:hAnsi="Times New Roman" w:cs="Times New Roman"/>
                <w:sz w:val="24"/>
                <w:szCs w:val="24"/>
              </w:rPr>
              <w:t xml:space="preserve"> </w:t>
            </w:r>
          </w:p>
        </w:tc>
        <w:tc>
          <w:tcPr>
            <w:tcW w:w="10838" w:type="dxa"/>
          </w:tcPr>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Устройство для раздувания баллонных катетеров до 30 атм. в виде шприца с манометром и гибкой соединительной линией с вращающимся адаптером </w:t>
            </w:r>
            <w:proofErr w:type="spellStart"/>
            <w:r w:rsidRPr="00896A14">
              <w:rPr>
                <w:rFonts w:ascii="Times New Roman" w:eastAsia="Times New Roman" w:hAnsi="Times New Roman" w:cs="Times New Roman"/>
                <w:sz w:val="24"/>
                <w:szCs w:val="24"/>
              </w:rPr>
              <w:t>Луер</w:t>
            </w:r>
            <w:proofErr w:type="spellEnd"/>
            <w:r w:rsidRPr="00896A14">
              <w:rPr>
                <w:rFonts w:ascii="Times New Roman" w:eastAsia="Times New Roman" w:hAnsi="Times New Roman" w:cs="Times New Roman"/>
                <w:sz w:val="24"/>
                <w:szCs w:val="24"/>
              </w:rPr>
              <w:t xml:space="preserve"> на конце. Шприц от 20мл до 30 мл (по заявке заказчика) с ценой деления в 2 мл, циферблат манометра расположен на одной плоскости в максимальной доступности для глаз, с ярким белым циферблатом и </w:t>
            </w:r>
            <w:proofErr w:type="gramStart"/>
            <w:r w:rsidRPr="00896A14">
              <w:rPr>
                <w:rFonts w:ascii="Times New Roman" w:eastAsia="Times New Roman" w:hAnsi="Times New Roman" w:cs="Times New Roman"/>
                <w:sz w:val="24"/>
                <w:szCs w:val="24"/>
              </w:rPr>
              <w:t>черным  текстом</w:t>
            </w:r>
            <w:proofErr w:type="gramEnd"/>
            <w:r w:rsidRPr="00896A14">
              <w:rPr>
                <w:rFonts w:ascii="Times New Roman" w:eastAsia="Times New Roman" w:hAnsi="Times New Roman" w:cs="Times New Roman"/>
                <w:sz w:val="24"/>
                <w:szCs w:val="24"/>
              </w:rPr>
              <w:t xml:space="preserve"> для четкой визуализации. Эргономичная рукоятка и механизм блокировки/разблокировки хода поршня позволяют работать одной рукой. Изготовлен из поликарбоната. Нижняя часть </w:t>
            </w:r>
            <w:proofErr w:type="spellStart"/>
            <w:r w:rsidRPr="00896A14">
              <w:rPr>
                <w:rFonts w:ascii="Times New Roman" w:eastAsia="Times New Roman" w:hAnsi="Times New Roman" w:cs="Times New Roman"/>
                <w:sz w:val="24"/>
                <w:szCs w:val="24"/>
              </w:rPr>
              <w:t>изгововлена</w:t>
            </w:r>
            <w:proofErr w:type="spellEnd"/>
            <w:r w:rsidRPr="00896A14">
              <w:rPr>
                <w:rFonts w:ascii="Times New Roman" w:eastAsia="Times New Roman" w:hAnsi="Times New Roman" w:cs="Times New Roman"/>
                <w:sz w:val="24"/>
                <w:szCs w:val="24"/>
              </w:rPr>
              <w:t xml:space="preserve"> из </w:t>
            </w:r>
            <w:proofErr w:type="spellStart"/>
            <w:r w:rsidRPr="00896A14">
              <w:rPr>
                <w:rFonts w:ascii="Times New Roman" w:eastAsia="Times New Roman" w:hAnsi="Times New Roman" w:cs="Times New Roman"/>
                <w:sz w:val="24"/>
                <w:szCs w:val="24"/>
              </w:rPr>
              <w:t>полупрозначного</w:t>
            </w:r>
            <w:proofErr w:type="spellEnd"/>
            <w:r w:rsidRPr="00896A14">
              <w:rPr>
                <w:rFonts w:ascii="Times New Roman" w:eastAsia="Times New Roman" w:hAnsi="Times New Roman" w:cs="Times New Roman"/>
                <w:sz w:val="24"/>
                <w:szCs w:val="24"/>
              </w:rPr>
              <w:t xml:space="preserve"> голубого поликарбоната, имеет двойной поршень. Уровень раздутия 20 мл. Ручка </w:t>
            </w:r>
            <w:proofErr w:type="spellStart"/>
            <w:r w:rsidRPr="00896A14">
              <w:rPr>
                <w:rFonts w:ascii="Times New Roman" w:eastAsia="Times New Roman" w:hAnsi="Times New Roman" w:cs="Times New Roman"/>
                <w:sz w:val="24"/>
                <w:szCs w:val="24"/>
              </w:rPr>
              <w:t>индефлятора</w:t>
            </w:r>
            <w:proofErr w:type="spellEnd"/>
            <w:r w:rsidRPr="00896A14">
              <w:rPr>
                <w:rFonts w:ascii="Times New Roman" w:eastAsia="Times New Roman" w:hAnsi="Times New Roman" w:cs="Times New Roman"/>
                <w:sz w:val="24"/>
                <w:szCs w:val="24"/>
              </w:rPr>
              <w:t xml:space="preserve"> должна иметь трёхступенчатое очертание захвата для пальцев, чтобы обеспечить лучшую управляемость и манипуляции и обеспечить предотвращение скольжения руки во время процедуры. Пусковой механизм-«</w:t>
            </w:r>
            <w:proofErr w:type="spellStart"/>
            <w:r w:rsidRPr="00896A14">
              <w:rPr>
                <w:rFonts w:ascii="Times New Roman" w:eastAsia="Times New Roman" w:hAnsi="Times New Roman" w:cs="Times New Roman"/>
                <w:sz w:val="24"/>
                <w:szCs w:val="24"/>
              </w:rPr>
              <w:t>тригер</w:t>
            </w:r>
            <w:proofErr w:type="spellEnd"/>
            <w:r w:rsidRPr="00896A14">
              <w:rPr>
                <w:rFonts w:ascii="Times New Roman" w:eastAsia="Times New Roman" w:hAnsi="Times New Roman" w:cs="Times New Roman"/>
                <w:sz w:val="24"/>
                <w:szCs w:val="24"/>
              </w:rPr>
              <w:t xml:space="preserve">» находится на одной оси, в одной плоскости с экраном манометра, что обеспечивает лучшую визуализацию и удобного переключения одной рукой, одним большим пальцем. Ручка для нагнетания, инфляции/дефляции: поршень изготовлен из современного синтетического полимера АБС (акрилонитрил, бутадиен, стирол) черного цвета, обладающего высокой степенью </w:t>
            </w:r>
            <w:proofErr w:type="spellStart"/>
            <w:r w:rsidRPr="00896A14">
              <w:rPr>
                <w:rFonts w:ascii="Times New Roman" w:eastAsia="Times New Roman" w:hAnsi="Times New Roman" w:cs="Times New Roman"/>
                <w:sz w:val="24"/>
                <w:szCs w:val="24"/>
              </w:rPr>
              <w:t>ударопрочности</w:t>
            </w:r>
            <w:proofErr w:type="spellEnd"/>
            <w:r w:rsidRPr="00896A14">
              <w:rPr>
                <w:rFonts w:ascii="Times New Roman" w:eastAsia="Times New Roman" w:hAnsi="Times New Roman" w:cs="Times New Roman"/>
                <w:sz w:val="24"/>
                <w:szCs w:val="24"/>
              </w:rPr>
              <w:t xml:space="preserve"> и эластичности. Ручка имеет рифлёную поверхность для </w:t>
            </w:r>
            <w:r w:rsidRPr="00896A14">
              <w:rPr>
                <w:rFonts w:ascii="Times New Roman" w:eastAsia="Times New Roman" w:hAnsi="Times New Roman" w:cs="Times New Roman"/>
                <w:sz w:val="24"/>
                <w:szCs w:val="24"/>
              </w:rPr>
              <w:lastRenderedPageBreak/>
              <w:t xml:space="preserve">обеспечения лучшего сцепление и предотвращения скольжения руки при манипуляциях.  </w:t>
            </w:r>
            <w:proofErr w:type="spellStart"/>
            <w:r w:rsidRPr="00896A14">
              <w:rPr>
                <w:rFonts w:ascii="Times New Roman" w:eastAsia="Times New Roman" w:hAnsi="Times New Roman" w:cs="Times New Roman"/>
                <w:sz w:val="24"/>
                <w:szCs w:val="24"/>
              </w:rPr>
              <w:t>Индефлятор</w:t>
            </w:r>
            <w:proofErr w:type="spellEnd"/>
            <w:r w:rsidRPr="00896A14">
              <w:rPr>
                <w:rFonts w:ascii="Times New Roman" w:eastAsia="Times New Roman" w:hAnsi="Times New Roman" w:cs="Times New Roman"/>
                <w:sz w:val="24"/>
                <w:szCs w:val="24"/>
              </w:rPr>
              <w:t xml:space="preserve"> идет в комплекте со </w:t>
            </w:r>
            <w:proofErr w:type="spellStart"/>
            <w:r w:rsidRPr="00896A14">
              <w:rPr>
                <w:rFonts w:ascii="Times New Roman" w:eastAsia="Times New Roman" w:hAnsi="Times New Roman" w:cs="Times New Roman"/>
                <w:sz w:val="24"/>
                <w:szCs w:val="24"/>
              </w:rPr>
              <w:t>стопкоком</w:t>
            </w:r>
            <w:proofErr w:type="spellEnd"/>
            <w:r w:rsidRPr="00896A14">
              <w:rPr>
                <w:rFonts w:ascii="Times New Roman" w:eastAsia="Times New Roman" w:hAnsi="Times New Roman" w:cs="Times New Roman"/>
                <w:sz w:val="24"/>
                <w:szCs w:val="24"/>
              </w:rPr>
              <w:t>, 3-х ходовым краном высокого давления. Может быть в наборе с Y-</w:t>
            </w:r>
            <w:proofErr w:type="spellStart"/>
            <w:r w:rsidRPr="00896A14">
              <w:rPr>
                <w:rFonts w:ascii="Times New Roman" w:eastAsia="Times New Roman" w:hAnsi="Times New Roman" w:cs="Times New Roman"/>
                <w:sz w:val="24"/>
                <w:szCs w:val="24"/>
              </w:rPr>
              <w:t>конектором</w:t>
            </w:r>
            <w:proofErr w:type="spellEnd"/>
            <w:r w:rsidRPr="00896A14">
              <w:rPr>
                <w:rFonts w:ascii="Times New Roman" w:eastAsia="Times New Roman" w:hAnsi="Times New Roman" w:cs="Times New Roman"/>
                <w:sz w:val="24"/>
                <w:szCs w:val="24"/>
              </w:rPr>
              <w:t xml:space="preserve"> «Клик» от 7,5 F -9 F (по заявке заказчика), устройством для введения </w:t>
            </w:r>
            <w:proofErr w:type="gramStart"/>
            <w:r w:rsidRPr="00896A14">
              <w:rPr>
                <w:rFonts w:ascii="Times New Roman" w:eastAsia="Times New Roman" w:hAnsi="Times New Roman" w:cs="Times New Roman"/>
                <w:sz w:val="24"/>
                <w:szCs w:val="24"/>
              </w:rPr>
              <w:t>проводника(</w:t>
            </w:r>
            <w:proofErr w:type="gramEnd"/>
            <w:r w:rsidRPr="00896A14">
              <w:rPr>
                <w:rFonts w:ascii="Times New Roman" w:eastAsia="Times New Roman" w:hAnsi="Times New Roman" w:cs="Times New Roman"/>
                <w:sz w:val="24"/>
                <w:szCs w:val="24"/>
              </w:rPr>
              <w:t xml:space="preserve">тупой иглой) и устройством для вращения проводника.  Y-клик </w:t>
            </w:r>
            <w:proofErr w:type="spellStart"/>
            <w:r w:rsidRPr="00896A14">
              <w:rPr>
                <w:rFonts w:ascii="Times New Roman" w:eastAsia="Times New Roman" w:hAnsi="Times New Roman" w:cs="Times New Roman"/>
                <w:sz w:val="24"/>
                <w:szCs w:val="24"/>
              </w:rPr>
              <w:t>конектор</w:t>
            </w:r>
            <w:proofErr w:type="spell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гемостатический</w:t>
            </w:r>
            <w:proofErr w:type="spellEnd"/>
            <w:r w:rsidRPr="00896A14">
              <w:rPr>
                <w:rFonts w:ascii="Times New Roman" w:eastAsia="Times New Roman" w:hAnsi="Times New Roman" w:cs="Times New Roman"/>
                <w:sz w:val="24"/>
                <w:szCs w:val="24"/>
              </w:rPr>
              <w:t xml:space="preserve"> с защелкивающимся трехступенчатым клапаном. Механизм автоматического закрытия обеспечивает переход устройства из полузакрытой позиции в закрытое положение автоматически, при введении в просвет контрастного вещества. Кран запирающий высокого давления (тип OFF) с вращающимся адаптером </w:t>
            </w:r>
            <w:proofErr w:type="spellStart"/>
            <w:r w:rsidRPr="00896A14">
              <w:rPr>
                <w:rFonts w:ascii="Times New Roman" w:eastAsia="Times New Roman" w:hAnsi="Times New Roman" w:cs="Times New Roman"/>
                <w:sz w:val="24"/>
                <w:szCs w:val="24"/>
              </w:rPr>
              <w:t>Луер</w:t>
            </w:r>
            <w:proofErr w:type="spellEnd"/>
            <w:r w:rsidRPr="00896A14">
              <w:rPr>
                <w:rFonts w:ascii="Times New Roman" w:eastAsia="Times New Roman" w:hAnsi="Times New Roman" w:cs="Times New Roman"/>
                <w:sz w:val="24"/>
                <w:szCs w:val="24"/>
              </w:rPr>
              <w:t xml:space="preserve"> с предельным давлением 1200 </w:t>
            </w:r>
            <w:proofErr w:type="spellStart"/>
            <w:r w:rsidRPr="00896A14">
              <w:rPr>
                <w:rFonts w:ascii="Times New Roman" w:eastAsia="Times New Roman" w:hAnsi="Times New Roman" w:cs="Times New Roman"/>
                <w:sz w:val="24"/>
                <w:szCs w:val="24"/>
              </w:rPr>
              <w:t>psi</w:t>
            </w:r>
            <w:proofErr w:type="spellEnd"/>
            <w:r w:rsidRPr="00896A14">
              <w:rPr>
                <w:rFonts w:ascii="Times New Roman" w:eastAsia="Times New Roman" w:hAnsi="Times New Roman" w:cs="Times New Roman"/>
                <w:sz w:val="24"/>
                <w:szCs w:val="24"/>
              </w:rPr>
              <w:t xml:space="preserve">. Устройство для вращения коронарного проводника </w:t>
            </w:r>
            <w:proofErr w:type="spellStart"/>
            <w:r w:rsidRPr="00896A14">
              <w:rPr>
                <w:rFonts w:ascii="Times New Roman" w:eastAsia="Times New Roman" w:hAnsi="Times New Roman" w:cs="Times New Roman"/>
                <w:sz w:val="24"/>
                <w:szCs w:val="24"/>
              </w:rPr>
              <w:t>cсовместимо</w:t>
            </w:r>
            <w:proofErr w:type="spellEnd"/>
            <w:r w:rsidRPr="00896A14">
              <w:rPr>
                <w:rFonts w:ascii="Times New Roman" w:eastAsia="Times New Roman" w:hAnsi="Times New Roman" w:cs="Times New Roman"/>
                <w:sz w:val="24"/>
                <w:szCs w:val="24"/>
              </w:rPr>
              <w:t xml:space="preserve"> с коронарным проводником 0.014”-0.021”. Линия высокого давления. Соединительная линия высокого давления 1200 </w:t>
            </w:r>
            <w:proofErr w:type="spellStart"/>
            <w:r w:rsidRPr="00896A14">
              <w:rPr>
                <w:rFonts w:ascii="Times New Roman" w:eastAsia="Times New Roman" w:hAnsi="Times New Roman" w:cs="Times New Roman"/>
                <w:sz w:val="24"/>
                <w:szCs w:val="24"/>
              </w:rPr>
              <w:t>psi</w:t>
            </w:r>
            <w:proofErr w:type="spellEnd"/>
            <w:r w:rsidRPr="00896A14">
              <w:rPr>
                <w:rFonts w:ascii="Times New Roman" w:eastAsia="Times New Roman" w:hAnsi="Times New Roman" w:cs="Times New Roman"/>
                <w:sz w:val="24"/>
                <w:szCs w:val="24"/>
              </w:rPr>
              <w:t xml:space="preserve"> с армированной стенкой и вращающимся адаптером </w:t>
            </w:r>
            <w:proofErr w:type="spellStart"/>
            <w:r w:rsidRPr="00896A14">
              <w:rPr>
                <w:rFonts w:ascii="Times New Roman" w:eastAsia="Times New Roman" w:hAnsi="Times New Roman" w:cs="Times New Roman"/>
                <w:sz w:val="24"/>
                <w:szCs w:val="24"/>
              </w:rPr>
              <w:t>Луер</w:t>
            </w:r>
            <w:proofErr w:type="spellEnd"/>
            <w:r w:rsidRPr="00896A14">
              <w:rPr>
                <w:rFonts w:ascii="Times New Roman" w:eastAsia="Times New Roman" w:hAnsi="Times New Roman" w:cs="Times New Roman"/>
                <w:sz w:val="24"/>
                <w:szCs w:val="24"/>
              </w:rPr>
              <w:t xml:space="preserve">. Доступны длины 20-120см. Тип соединения мама/папа. Линия мониторинга давления. Гибкая неармированная линия мониторинга давления с адаптером </w:t>
            </w:r>
            <w:proofErr w:type="spellStart"/>
            <w:r w:rsidRPr="00896A14">
              <w:rPr>
                <w:rFonts w:ascii="Times New Roman" w:eastAsia="Times New Roman" w:hAnsi="Times New Roman" w:cs="Times New Roman"/>
                <w:sz w:val="24"/>
                <w:szCs w:val="24"/>
              </w:rPr>
              <w:t>Луер</w:t>
            </w:r>
            <w:proofErr w:type="spellEnd"/>
            <w:r w:rsidRPr="00896A14">
              <w:rPr>
                <w:rFonts w:ascii="Times New Roman" w:eastAsia="Times New Roman" w:hAnsi="Times New Roman" w:cs="Times New Roman"/>
                <w:sz w:val="24"/>
                <w:szCs w:val="24"/>
              </w:rPr>
              <w:t xml:space="preserve">. Доступны длины 60-120см. Предельное давление 600 </w:t>
            </w:r>
            <w:proofErr w:type="spellStart"/>
            <w:r w:rsidRPr="00896A14">
              <w:rPr>
                <w:rFonts w:ascii="Times New Roman" w:eastAsia="Times New Roman" w:hAnsi="Times New Roman" w:cs="Times New Roman"/>
                <w:sz w:val="24"/>
                <w:szCs w:val="24"/>
              </w:rPr>
              <w:t>psi</w:t>
            </w:r>
            <w:proofErr w:type="spellEnd"/>
            <w:r w:rsidRPr="00896A14">
              <w:rPr>
                <w:rFonts w:ascii="Times New Roman" w:eastAsia="Times New Roman" w:hAnsi="Times New Roman" w:cs="Times New Roman"/>
                <w:sz w:val="24"/>
                <w:szCs w:val="24"/>
              </w:rPr>
              <w:t>.</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Манометр имеет Три типа ручки (по заявке заказчика) Бочка образная, Т-образная, и круглая, все виды имеют эргономичный захват и прорезы, для работы в мокрой среде, сокращает риск проскальзывания при высоких давлениях. Охват колбы шприца манометра так же имеет 2 типа рукояти для поддержки </w:t>
            </w:r>
            <w:proofErr w:type="gramStart"/>
            <w:r w:rsidRPr="00896A14">
              <w:rPr>
                <w:rFonts w:ascii="Times New Roman" w:eastAsia="Times New Roman" w:hAnsi="Times New Roman" w:cs="Times New Roman"/>
                <w:sz w:val="24"/>
                <w:szCs w:val="24"/>
              </w:rPr>
              <w:t>во время</w:t>
            </w:r>
            <w:proofErr w:type="gram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индифляции</w:t>
            </w:r>
            <w:proofErr w:type="spellEnd"/>
            <w:r w:rsidRPr="00896A14">
              <w:rPr>
                <w:rFonts w:ascii="Times New Roman" w:eastAsia="Times New Roman" w:hAnsi="Times New Roman" w:cs="Times New Roman"/>
                <w:sz w:val="24"/>
                <w:szCs w:val="24"/>
              </w:rPr>
              <w:t xml:space="preserve"> и дефляции, по сторонам и пистолетного типа (по заявке заказчика) так же 3 вида спусковых механизмом горизонтальный для спуска большим пальцем руки и рукояткой для мягкого спуска при помощи всей ладони. </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У-образный коннектор с гомеостатическим клапаном типа «клик» от 7,5 до 9 ФР (по заявке заказчика) так же имеет 2 </w:t>
            </w:r>
            <w:proofErr w:type="gramStart"/>
            <w:r w:rsidRPr="00896A14">
              <w:rPr>
                <w:rFonts w:ascii="Times New Roman" w:eastAsia="Times New Roman" w:hAnsi="Times New Roman" w:cs="Times New Roman"/>
                <w:sz w:val="24"/>
                <w:szCs w:val="24"/>
              </w:rPr>
              <w:t>силиконовые мембраны</w:t>
            </w:r>
            <w:proofErr w:type="gramEnd"/>
            <w:r w:rsidRPr="00896A14">
              <w:rPr>
                <w:rFonts w:ascii="Times New Roman" w:eastAsia="Times New Roman" w:hAnsi="Times New Roman" w:cs="Times New Roman"/>
                <w:sz w:val="24"/>
                <w:szCs w:val="24"/>
              </w:rPr>
              <w:t xml:space="preserve"> позволяющие сократить утерю крови во время процедуры по технологии пересечение. </w:t>
            </w:r>
          </w:p>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Устройство вращения проводника 0,014'' - 0,015'' и инструмент для ввода 20 </w:t>
            </w:r>
            <w:proofErr w:type="spellStart"/>
            <w:r w:rsidRPr="00896A14">
              <w:rPr>
                <w:rFonts w:ascii="Times New Roman" w:eastAsia="Times New Roman" w:hAnsi="Times New Roman" w:cs="Times New Roman"/>
                <w:sz w:val="24"/>
                <w:szCs w:val="24"/>
              </w:rPr>
              <w:t>Ga</w:t>
            </w:r>
            <w:proofErr w:type="spellEnd"/>
            <w:r w:rsidRPr="00896A14">
              <w:rPr>
                <w:rFonts w:ascii="Times New Roman" w:eastAsia="Times New Roman" w:hAnsi="Times New Roman" w:cs="Times New Roman"/>
                <w:sz w:val="24"/>
                <w:szCs w:val="24"/>
              </w:rPr>
              <w:t xml:space="preserve"> в единой стерильной упаковке плотной прозрачной сверху и бумажной снизу для лучшей визуализации целостности товара.</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lastRenderedPageBreak/>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300</w:t>
            </w:r>
          </w:p>
        </w:tc>
      </w:tr>
      <w:tr w:rsidR="000B14BD" w:rsidRPr="00896A14" w:rsidTr="000B14BD">
        <w:tc>
          <w:tcPr>
            <w:tcW w:w="458" w:type="dxa"/>
          </w:tcPr>
          <w:p w:rsidR="000B14BD" w:rsidRPr="00896A14" w:rsidRDefault="00334DC0" w:rsidP="000B14BD">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5</w:t>
            </w:r>
          </w:p>
        </w:tc>
        <w:tc>
          <w:tcPr>
            <w:tcW w:w="2460" w:type="dxa"/>
          </w:tcPr>
          <w:p w:rsidR="000B14BD" w:rsidRPr="00896A14" w:rsidRDefault="000B14BD" w:rsidP="000B14BD">
            <w:pPr>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Проводниковый катетер </w:t>
            </w:r>
          </w:p>
        </w:tc>
        <w:tc>
          <w:tcPr>
            <w:tcW w:w="10838" w:type="dxa"/>
          </w:tcPr>
          <w:p w:rsidR="000B14BD" w:rsidRPr="00896A14" w:rsidRDefault="000B14BD" w:rsidP="004B3646">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Различная жесткость у проксимальной, средней и дистальной части проводникового катетера. Наличие размеров: 6, </w:t>
            </w:r>
            <w:proofErr w:type="gramStart"/>
            <w:r w:rsidRPr="00896A14">
              <w:rPr>
                <w:rFonts w:ascii="Times New Roman" w:eastAsia="Times New Roman" w:hAnsi="Times New Roman" w:cs="Times New Roman"/>
                <w:sz w:val="24"/>
                <w:szCs w:val="24"/>
              </w:rPr>
              <w:t>7,  8</w:t>
            </w:r>
            <w:proofErr w:type="gram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Материал катетера: гидрофильное покрытие, – наружный слой – нейлон, средняя часть – уникальная двойная оплетка , внутренний слой – PTFE (политетрафторэтилен), дистальный кончик </w:t>
            </w:r>
            <w:proofErr w:type="spellStart"/>
            <w:r w:rsidRPr="00896A14">
              <w:rPr>
                <w:rFonts w:ascii="Times New Roman" w:eastAsia="Times New Roman" w:hAnsi="Times New Roman" w:cs="Times New Roman"/>
                <w:sz w:val="24"/>
                <w:szCs w:val="24"/>
              </w:rPr>
              <w:t>рентгенконтрастный</w:t>
            </w:r>
            <w:proofErr w:type="spellEnd"/>
            <w:r w:rsidRPr="00896A14">
              <w:rPr>
                <w:rFonts w:ascii="Times New Roman" w:eastAsia="Times New Roman" w:hAnsi="Times New Roman" w:cs="Times New Roman"/>
                <w:sz w:val="24"/>
                <w:szCs w:val="24"/>
              </w:rPr>
              <w:t xml:space="preserve">, у основания протектор соединителя с просветами. Наличие </w:t>
            </w:r>
            <w:proofErr w:type="spellStart"/>
            <w:r w:rsidRPr="00896A14">
              <w:rPr>
                <w:rFonts w:ascii="Times New Roman" w:eastAsia="Times New Roman" w:hAnsi="Times New Roman" w:cs="Times New Roman"/>
                <w:sz w:val="24"/>
                <w:szCs w:val="24"/>
              </w:rPr>
              <w:t>атравматичного</w:t>
            </w:r>
            <w:proofErr w:type="spellEnd"/>
            <w:r w:rsidRPr="00896A14">
              <w:rPr>
                <w:rFonts w:ascii="Times New Roman" w:eastAsia="Times New Roman" w:hAnsi="Times New Roman" w:cs="Times New Roman"/>
                <w:sz w:val="24"/>
                <w:szCs w:val="24"/>
              </w:rPr>
              <w:t xml:space="preserve"> кончика. Наличие боковых отверстий, Наличие укороченных кончиков. Большой внутренний </w:t>
            </w:r>
            <w:proofErr w:type="gramStart"/>
            <w:r w:rsidRPr="00896A14">
              <w:rPr>
                <w:rFonts w:ascii="Times New Roman" w:eastAsia="Times New Roman" w:hAnsi="Times New Roman" w:cs="Times New Roman"/>
                <w:sz w:val="24"/>
                <w:szCs w:val="24"/>
              </w:rPr>
              <w:t>просвет:  для</w:t>
            </w:r>
            <w:proofErr w:type="gramEnd"/>
            <w:r w:rsidRPr="00896A14">
              <w:rPr>
                <w:rFonts w:ascii="Times New Roman" w:eastAsia="Times New Roman" w:hAnsi="Times New Roman" w:cs="Times New Roman"/>
                <w:sz w:val="24"/>
                <w:szCs w:val="24"/>
              </w:rPr>
              <w:t xml:space="preserve"> катетера 6Fr - не более 0,070", для катетера 7Fr - не более 0,081", для катетера 8Fr - не более 0,090", длина 100см.  Наличие </w:t>
            </w:r>
            <w:proofErr w:type="spellStart"/>
            <w:r w:rsidRPr="00896A14">
              <w:rPr>
                <w:rFonts w:ascii="Times New Roman" w:eastAsia="Times New Roman" w:hAnsi="Times New Roman" w:cs="Times New Roman"/>
                <w:sz w:val="24"/>
                <w:szCs w:val="24"/>
              </w:rPr>
              <w:t>атравматичного</w:t>
            </w:r>
            <w:proofErr w:type="spellEnd"/>
            <w:r w:rsidRPr="00896A14">
              <w:rPr>
                <w:rFonts w:ascii="Times New Roman" w:eastAsia="Times New Roman" w:hAnsi="Times New Roman" w:cs="Times New Roman"/>
                <w:sz w:val="24"/>
                <w:szCs w:val="24"/>
              </w:rPr>
              <w:t xml:space="preserve"> кончика. Наличие боковых отверстий, Наличие укороченных кончиков.</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450</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6</w:t>
            </w:r>
          </w:p>
        </w:tc>
        <w:tc>
          <w:tcPr>
            <w:tcW w:w="2460" w:type="dxa"/>
          </w:tcPr>
          <w:p w:rsidR="000B14BD" w:rsidRPr="00896A14" w:rsidRDefault="000B14BD" w:rsidP="000B14BD">
            <w:pPr>
              <w:autoSpaceDE w:val="0"/>
              <w:autoSpaceDN w:val="0"/>
              <w:adjustRightInd w:val="0"/>
              <w:rPr>
                <w:rFonts w:ascii="Times New Roman" w:hAnsi="Times New Roman" w:cs="Times New Roman"/>
                <w:sz w:val="24"/>
                <w:szCs w:val="24"/>
              </w:rPr>
            </w:pPr>
            <w:r w:rsidRPr="00896A14">
              <w:rPr>
                <w:rFonts w:ascii="Times New Roman" w:hAnsi="Times New Roman" w:cs="Times New Roman"/>
                <w:sz w:val="24"/>
                <w:szCs w:val="24"/>
              </w:rPr>
              <w:t xml:space="preserve">Диагностические катетеры </w:t>
            </w:r>
          </w:p>
          <w:p w:rsidR="000B14BD" w:rsidRPr="00896A14" w:rsidRDefault="000B14BD" w:rsidP="000B14BD">
            <w:pPr>
              <w:autoSpaceDE w:val="0"/>
              <w:autoSpaceDN w:val="0"/>
              <w:adjustRightInd w:val="0"/>
              <w:rPr>
                <w:rFonts w:ascii="Times New Roman" w:hAnsi="Times New Roman" w:cs="Times New Roman"/>
                <w:color w:val="000000"/>
                <w:sz w:val="24"/>
                <w:szCs w:val="24"/>
              </w:rPr>
            </w:pPr>
            <w:r w:rsidRPr="00896A14">
              <w:rPr>
                <w:rFonts w:ascii="Times New Roman" w:hAnsi="Times New Roman" w:cs="Times New Roman"/>
                <w:sz w:val="24"/>
                <w:szCs w:val="24"/>
              </w:rPr>
              <w:t>диаметром 4F, 5F, 5.2F, 6F и длиной 65, 80, 90, 100, 110, 125 см</w:t>
            </w:r>
          </w:p>
        </w:tc>
        <w:tc>
          <w:tcPr>
            <w:tcW w:w="10838" w:type="dxa"/>
          </w:tcPr>
          <w:p w:rsidR="000B14BD" w:rsidRPr="00896A14" w:rsidRDefault="000B14BD" w:rsidP="000B14BD">
            <w:pPr>
              <w:pStyle w:val="a6"/>
              <w:spacing w:line="240" w:lineRule="auto"/>
              <w:jc w:val="both"/>
              <w:rPr>
                <w:rFonts w:ascii="Times New Roman" w:hAnsi="Times New Roman"/>
                <w:sz w:val="24"/>
                <w:szCs w:val="24"/>
                <w:lang w:val="ru-RU"/>
              </w:rPr>
            </w:pPr>
            <w:r w:rsidRPr="00896A14">
              <w:rPr>
                <w:rFonts w:ascii="Times New Roman" w:hAnsi="Times New Roman"/>
                <w:color w:val="000000"/>
                <w:sz w:val="24"/>
                <w:szCs w:val="24"/>
                <w:lang w:val="ru-RU"/>
              </w:rPr>
              <w:t xml:space="preserve">Катетер диагностический коронарный. </w:t>
            </w:r>
            <w:r w:rsidRPr="00896A14">
              <w:rPr>
                <w:rFonts w:ascii="Times New Roman" w:hAnsi="Times New Roman"/>
                <w:sz w:val="24"/>
                <w:szCs w:val="24"/>
                <w:lang w:val="ru-RU"/>
              </w:rPr>
              <w:t xml:space="preserve">Наличие </w:t>
            </w:r>
            <w:proofErr w:type="spellStart"/>
            <w:r w:rsidRPr="00896A14">
              <w:rPr>
                <w:rFonts w:ascii="Times New Roman" w:hAnsi="Times New Roman"/>
                <w:sz w:val="24"/>
                <w:szCs w:val="24"/>
                <w:lang w:val="ru-RU"/>
              </w:rPr>
              <w:t>атравматичного</w:t>
            </w:r>
            <w:proofErr w:type="spellEnd"/>
            <w:r w:rsidRPr="00896A14">
              <w:rPr>
                <w:rFonts w:ascii="Times New Roman" w:hAnsi="Times New Roman"/>
                <w:sz w:val="24"/>
                <w:szCs w:val="24"/>
                <w:lang w:val="ru-RU"/>
              </w:rPr>
              <w:t xml:space="preserve"> </w:t>
            </w:r>
            <w:proofErr w:type="spellStart"/>
            <w:r w:rsidRPr="00896A14">
              <w:rPr>
                <w:rFonts w:ascii="Times New Roman" w:hAnsi="Times New Roman"/>
                <w:sz w:val="24"/>
                <w:szCs w:val="24"/>
                <w:lang w:val="ru-RU"/>
              </w:rPr>
              <w:t>рентгеноконтрастного</w:t>
            </w:r>
            <w:proofErr w:type="spellEnd"/>
            <w:r w:rsidRPr="00896A14">
              <w:rPr>
                <w:rFonts w:ascii="Times New Roman" w:hAnsi="Times New Roman"/>
                <w:sz w:val="24"/>
                <w:szCs w:val="24"/>
                <w:lang w:val="ru-RU"/>
              </w:rPr>
              <w:t xml:space="preserve"> дистального кончика. Нейлон придает катетеру гибкость для обеспечения необходимого доступа к сосудам.</w:t>
            </w:r>
          </w:p>
          <w:p w:rsidR="000B14BD" w:rsidRPr="00896A14" w:rsidRDefault="000B14BD" w:rsidP="000B14BD">
            <w:pPr>
              <w:pStyle w:val="a6"/>
              <w:spacing w:line="240" w:lineRule="auto"/>
              <w:jc w:val="both"/>
              <w:rPr>
                <w:rFonts w:ascii="Times New Roman" w:hAnsi="Times New Roman"/>
                <w:color w:val="000000"/>
                <w:sz w:val="24"/>
                <w:szCs w:val="24"/>
                <w:lang w:val="ru-RU"/>
              </w:rPr>
            </w:pPr>
            <w:r w:rsidRPr="00896A14">
              <w:rPr>
                <w:rFonts w:ascii="Times New Roman" w:hAnsi="Times New Roman"/>
                <w:sz w:val="24"/>
                <w:szCs w:val="24"/>
                <w:lang w:val="ru-RU"/>
              </w:rPr>
              <w:t>Стальная оплетка обеспечивает устойчивость и управляемость – в результате внутренний просвет остается стабильным при прохождении анатомических изгибов. 5</w:t>
            </w:r>
            <w:r w:rsidRPr="00896A14">
              <w:rPr>
                <w:rFonts w:ascii="Times New Roman" w:hAnsi="Times New Roman"/>
                <w:sz w:val="24"/>
                <w:szCs w:val="24"/>
              </w:rPr>
              <w:t>F</w:t>
            </w:r>
            <w:r w:rsidRPr="00896A14">
              <w:rPr>
                <w:rFonts w:ascii="Times New Roman" w:hAnsi="Times New Roman"/>
                <w:sz w:val="24"/>
                <w:szCs w:val="24"/>
                <w:lang w:val="ru-RU"/>
              </w:rPr>
              <w:t xml:space="preserve"> – 0.047"; 6</w:t>
            </w:r>
            <w:r w:rsidRPr="00896A14">
              <w:rPr>
                <w:rFonts w:ascii="Times New Roman" w:hAnsi="Times New Roman"/>
                <w:sz w:val="24"/>
                <w:szCs w:val="24"/>
              </w:rPr>
              <w:t>F</w:t>
            </w:r>
            <w:r w:rsidRPr="00896A14">
              <w:rPr>
                <w:rFonts w:ascii="Times New Roman" w:hAnsi="Times New Roman"/>
                <w:sz w:val="24"/>
                <w:szCs w:val="24"/>
                <w:lang w:val="ru-RU"/>
              </w:rPr>
              <w:t xml:space="preserve"> – 0.057". Внутренний просвет имеет одно и то же значение на всем протяжении катетеров от </w:t>
            </w:r>
            <w:proofErr w:type="spellStart"/>
            <w:r w:rsidRPr="00896A14">
              <w:rPr>
                <w:rFonts w:ascii="Times New Roman" w:hAnsi="Times New Roman"/>
                <w:sz w:val="24"/>
                <w:szCs w:val="24"/>
                <w:lang w:val="ru-RU"/>
              </w:rPr>
              <w:t>хаба</w:t>
            </w:r>
            <w:proofErr w:type="spellEnd"/>
            <w:r w:rsidRPr="00896A14">
              <w:rPr>
                <w:rFonts w:ascii="Times New Roman" w:hAnsi="Times New Roman"/>
                <w:sz w:val="24"/>
                <w:szCs w:val="24"/>
                <w:lang w:val="ru-RU"/>
              </w:rPr>
              <w:t xml:space="preserve"> до дистального кончика. Максимальное давление контрастного вещества – 1200 (</w:t>
            </w:r>
            <w:r w:rsidRPr="00896A14">
              <w:rPr>
                <w:rFonts w:ascii="Times New Roman" w:hAnsi="Times New Roman"/>
                <w:sz w:val="24"/>
                <w:szCs w:val="24"/>
              </w:rPr>
              <w:t>A</w:t>
            </w:r>
            <w:r w:rsidRPr="00896A14">
              <w:rPr>
                <w:rFonts w:ascii="Times New Roman" w:hAnsi="Times New Roman"/>
                <w:sz w:val="24"/>
                <w:szCs w:val="24"/>
                <w:lang w:val="ru-RU"/>
              </w:rPr>
              <w:t>)</w:t>
            </w:r>
            <w:r w:rsidRPr="00896A14">
              <w:rPr>
                <w:rFonts w:ascii="Times New Roman" w:hAnsi="Times New Roman"/>
                <w:sz w:val="24"/>
                <w:szCs w:val="24"/>
              </w:rPr>
              <w:t>psi</w:t>
            </w:r>
            <w:r w:rsidRPr="00896A14">
              <w:rPr>
                <w:rFonts w:ascii="Times New Roman" w:hAnsi="Times New Roman"/>
                <w:sz w:val="24"/>
                <w:szCs w:val="24"/>
                <w:lang w:val="ru-RU"/>
              </w:rPr>
              <w:t xml:space="preserve"> для всех размеров. Объемная скорость </w:t>
            </w:r>
            <w:r w:rsidRPr="00896A14">
              <w:rPr>
                <w:rFonts w:ascii="Times New Roman" w:hAnsi="Times New Roman"/>
                <w:sz w:val="24"/>
                <w:szCs w:val="24"/>
                <w:lang w:val="ru-RU"/>
              </w:rPr>
              <w:lastRenderedPageBreak/>
              <w:t>кровотока –21,3 мл/сек для диаметра 5</w:t>
            </w:r>
            <w:r w:rsidRPr="00896A14">
              <w:rPr>
                <w:rFonts w:ascii="Times New Roman" w:hAnsi="Times New Roman"/>
                <w:sz w:val="24"/>
                <w:szCs w:val="24"/>
              </w:rPr>
              <w:t>F</w:t>
            </w:r>
            <w:r w:rsidRPr="00896A14">
              <w:rPr>
                <w:rFonts w:ascii="Times New Roman" w:hAnsi="Times New Roman"/>
                <w:sz w:val="24"/>
                <w:szCs w:val="24"/>
                <w:lang w:val="ru-RU"/>
              </w:rPr>
              <w:t>; 35 мл/сек для диаметра 6</w:t>
            </w:r>
            <w:r w:rsidRPr="00896A14">
              <w:rPr>
                <w:rFonts w:ascii="Times New Roman" w:hAnsi="Times New Roman"/>
                <w:sz w:val="24"/>
                <w:szCs w:val="24"/>
              </w:rPr>
              <w:t>F</w:t>
            </w:r>
            <w:r w:rsidRPr="00896A14">
              <w:rPr>
                <w:rFonts w:ascii="Times New Roman" w:hAnsi="Times New Roman"/>
                <w:sz w:val="24"/>
                <w:szCs w:val="24"/>
                <w:lang w:val="ru-RU"/>
              </w:rPr>
              <w:t>. Наружный диаметр – 5</w:t>
            </w:r>
            <w:r w:rsidRPr="00896A14">
              <w:rPr>
                <w:rFonts w:ascii="Times New Roman" w:hAnsi="Times New Roman"/>
                <w:sz w:val="24"/>
                <w:szCs w:val="24"/>
              </w:rPr>
              <w:t>F</w:t>
            </w:r>
            <w:r w:rsidRPr="00896A14">
              <w:rPr>
                <w:rFonts w:ascii="Times New Roman" w:hAnsi="Times New Roman"/>
                <w:sz w:val="24"/>
                <w:szCs w:val="24"/>
                <w:lang w:val="ru-RU"/>
              </w:rPr>
              <w:t xml:space="preserve"> и 6</w:t>
            </w:r>
            <w:r w:rsidRPr="00896A14">
              <w:rPr>
                <w:rFonts w:ascii="Times New Roman" w:hAnsi="Times New Roman"/>
                <w:sz w:val="24"/>
                <w:szCs w:val="24"/>
              </w:rPr>
              <w:t>F</w:t>
            </w:r>
            <w:r w:rsidRPr="00896A14">
              <w:rPr>
                <w:rFonts w:ascii="Times New Roman" w:hAnsi="Times New Roman"/>
                <w:sz w:val="24"/>
                <w:szCs w:val="24"/>
                <w:lang w:val="ru-RU"/>
              </w:rPr>
              <w:t xml:space="preserve">. Длина 100 см. Совместимость с проводником – не более 0,038’’. Размеры по заявке Заказчика </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lastRenderedPageBreak/>
              <w:t>шт</w:t>
            </w:r>
          </w:p>
        </w:tc>
        <w:tc>
          <w:tcPr>
            <w:tcW w:w="974" w:type="dxa"/>
          </w:tcPr>
          <w:p w:rsidR="000B14BD" w:rsidRPr="00896A14" w:rsidRDefault="000B14BD" w:rsidP="000B14BD">
            <w:pPr>
              <w:rPr>
                <w:rFonts w:ascii="Times New Roman" w:hAnsi="Times New Roman" w:cs="Times New Roman"/>
                <w:sz w:val="24"/>
                <w:szCs w:val="24"/>
                <w:lang w:val="kk-KZ"/>
              </w:rPr>
            </w:pPr>
          </w:p>
          <w:p w:rsidR="000B14BD" w:rsidRPr="00896A14" w:rsidRDefault="000B14BD" w:rsidP="000B14BD">
            <w:pPr>
              <w:jc w:val="center"/>
              <w:rPr>
                <w:rFonts w:ascii="Times New Roman" w:hAnsi="Times New Roman" w:cs="Times New Roman"/>
                <w:sz w:val="24"/>
                <w:szCs w:val="24"/>
                <w:lang w:val="kk-KZ"/>
              </w:rPr>
            </w:pPr>
          </w:p>
          <w:p w:rsidR="000B14BD" w:rsidRPr="00896A14" w:rsidRDefault="000B14BD" w:rsidP="000B14BD">
            <w:pPr>
              <w:jc w:val="center"/>
              <w:rPr>
                <w:rFonts w:ascii="Times New Roman" w:hAnsi="Times New Roman" w:cs="Times New Roman"/>
                <w:sz w:val="24"/>
                <w:szCs w:val="24"/>
                <w:lang w:val="kk-KZ"/>
              </w:rPr>
            </w:pPr>
          </w:p>
          <w:p w:rsidR="000B14BD" w:rsidRPr="00896A14" w:rsidRDefault="000B14BD" w:rsidP="000B14BD">
            <w:pPr>
              <w:jc w:val="center"/>
              <w:rPr>
                <w:rFonts w:ascii="Times New Roman" w:hAnsi="Times New Roman" w:cs="Times New Roman"/>
                <w:color w:val="000000"/>
                <w:sz w:val="24"/>
                <w:szCs w:val="24"/>
                <w:lang w:val="kk-KZ"/>
              </w:rPr>
            </w:pPr>
            <w:r w:rsidRPr="00896A14">
              <w:rPr>
                <w:rFonts w:ascii="Times New Roman" w:hAnsi="Times New Roman" w:cs="Times New Roman"/>
                <w:color w:val="000000"/>
                <w:sz w:val="24"/>
                <w:szCs w:val="24"/>
                <w:lang w:val="kk-KZ"/>
              </w:rPr>
              <w:t>1800</w:t>
            </w:r>
          </w:p>
        </w:tc>
      </w:tr>
      <w:tr w:rsidR="000B14BD" w:rsidRPr="00896A14" w:rsidTr="000B14BD">
        <w:tc>
          <w:tcPr>
            <w:tcW w:w="458" w:type="dxa"/>
          </w:tcPr>
          <w:p w:rsidR="000B14BD" w:rsidRPr="00896A14" w:rsidRDefault="00334DC0" w:rsidP="000B14BD">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7</w:t>
            </w:r>
          </w:p>
        </w:tc>
        <w:tc>
          <w:tcPr>
            <w:tcW w:w="2460" w:type="dxa"/>
          </w:tcPr>
          <w:p w:rsidR="000B14BD" w:rsidRPr="00896A14" w:rsidRDefault="000B14BD" w:rsidP="000B14BD">
            <w:pPr>
              <w:autoSpaceDE w:val="0"/>
              <w:autoSpaceDN w:val="0"/>
              <w:adjustRightInd w:val="0"/>
              <w:rPr>
                <w:rFonts w:ascii="Times New Roman" w:hAnsi="Times New Roman" w:cs="Times New Roman"/>
                <w:sz w:val="24"/>
                <w:szCs w:val="24"/>
              </w:rPr>
            </w:pPr>
            <w:r w:rsidRPr="00896A14">
              <w:rPr>
                <w:rFonts w:ascii="Times New Roman" w:eastAsia="Times New Roman" w:hAnsi="Times New Roman" w:cs="Times New Roman"/>
                <w:sz w:val="24"/>
                <w:szCs w:val="24"/>
              </w:rPr>
              <w:t xml:space="preserve">Индивидуальный процедурный комплект  для </w:t>
            </w:r>
            <w:proofErr w:type="spellStart"/>
            <w:r w:rsidRPr="00896A14">
              <w:rPr>
                <w:rFonts w:ascii="Times New Roman" w:eastAsia="Times New Roman" w:hAnsi="Times New Roman" w:cs="Times New Roman"/>
                <w:sz w:val="24"/>
                <w:szCs w:val="24"/>
              </w:rPr>
              <w:t>коронарографии</w:t>
            </w:r>
            <w:proofErr w:type="spellEnd"/>
          </w:p>
        </w:tc>
        <w:tc>
          <w:tcPr>
            <w:tcW w:w="10838" w:type="dxa"/>
          </w:tcPr>
          <w:p w:rsidR="000B14BD" w:rsidRPr="00896A14" w:rsidRDefault="000B14BD" w:rsidP="004B3646">
            <w:pPr>
              <w:pStyle w:val="a6"/>
              <w:spacing w:line="240" w:lineRule="auto"/>
              <w:rPr>
                <w:rFonts w:ascii="Times New Roman" w:hAnsi="Times New Roman"/>
                <w:color w:val="000000"/>
                <w:sz w:val="24"/>
                <w:szCs w:val="24"/>
                <w:lang w:val="ru-RU"/>
              </w:rPr>
            </w:pPr>
            <w:r w:rsidRPr="004E7728">
              <w:rPr>
                <w:rFonts w:ascii="Times New Roman" w:hAnsi="Times New Roman"/>
                <w:color w:val="000000"/>
                <w:sz w:val="24"/>
                <w:szCs w:val="24"/>
                <w:lang w:val="ru-RU" w:eastAsia="ru-RU"/>
              </w:rPr>
              <w:t xml:space="preserve">2шт - Перчатки - стерильные, </w:t>
            </w:r>
            <w:proofErr w:type="spellStart"/>
            <w:r w:rsidRPr="004E7728">
              <w:rPr>
                <w:rFonts w:ascii="Times New Roman" w:hAnsi="Times New Roman"/>
                <w:color w:val="000000"/>
                <w:sz w:val="24"/>
                <w:szCs w:val="24"/>
                <w:lang w:val="ru-RU" w:eastAsia="ru-RU"/>
              </w:rPr>
              <w:t>неопудренные</w:t>
            </w:r>
            <w:proofErr w:type="spellEnd"/>
            <w:r w:rsidRPr="004E7728">
              <w:rPr>
                <w:rFonts w:ascii="Times New Roman" w:hAnsi="Times New Roman"/>
                <w:color w:val="000000"/>
                <w:sz w:val="24"/>
                <w:szCs w:val="24"/>
                <w:lang w:val="ru-RU" w:eastAsia="ru-RU"/>
              </w:rPr>
              <w:t xml:space="preserve"> для рук  №7</w:t>
            </w:r>
            <w:r w:rsidRPr="004E7728">
              <w:rPr>
                <w:rFonts w:ascii="Times New Roman" w:hAnsi="Times New Roman"/>
                <w:color w:val="000000"/>
                <w:sz w:val="24"/>
                <w:szCs w:val="24"/>
                <w:lang w:val="ru-RU" w:eastAsia="ru-RU"/>
              </w:rPr>
              <w:br/>
              <w:t xml:space="preserve">1шт - Скальпель - Ручка скальпеля: Изготовлена из </w:t>
            </w:r>
            <w:proofErr w:type="spellStart"/>
            <w:r w:rsidRPr="004E7728">
              <w:rPr>
                <w:rFonts w:ascii="Times New Roman" w:hAnsi="Times New Roman"/>
                <w:color w:val="000000"/>
                <w:sz w:val="24"/>
                <w:szCs w:val="24"/>
                <w:lang w:val="ru-RU" w:eastAsia="ru-RU"/>
              </w:rPr>
              <w:t>акрилонитрилбутадиенстирол</w:t>
            </w:r>
            <w:proofErr w:type="spellEnd"/>
            <w:r w:rsidRPr="004E7728">
              <w:rPr>
                <w:rFonts w:ascii="Times New Roman" w:hAnsi="Times New Roman"/>
                <w:color w:val="000000"/>
                <w:sz w:val="24"/>
                <w:szCs w:val="24"/>
                <w:lang w:val="ru-RU" w:eastAsia="ru-RU"/>
              </w:rPr>
              <w:t xml:space="preserve"> материала, общая длина - 17</w:t>
            </w:r>
            <w:r w:rsidRPr="004E7728">
              <w:rPr>
                <w:rFonts w:ascii="Times New Roman" w:hAnsi="Times New Roman"/>
                <w:color w:val="000000"/>
                <w:sz w:val="24"/>
                <w:szCs w:val="24"/>
                <w:lang w:eastAsia="ru-RU"/>
              </w:rPr>
              <w:t>c</w:t>
            </w:r>
            <w:r w:rsidRPr="004E7728">
              <w:rPr>
                <w:rFonts w:ascii="Times New Roman" w:hAnsi="Times New Roman"/>
                <w:color w:val="000000"/>
                <w:sz w:val="24"/>
                <w:szCs w:val="24"/>
                <w:lang w:val="ru-RU" w:eastAsia="ru-RU"/>
              </w:rPr>
              <w:t>м. Ручка скальпеля должна иметь очертание захвата для пальца, чтобы обеспечить лучшую управляемость и манипуляции. Лезвие: изготовлено из нержавеющей стали с допустимой твердостью, толщина 0.39мм. Пластиковый кожух скальпеля изготовлен из полиэтилена низкой плотности. Скальпель №11</w:t>
            </w:r>
            <w:r w:rsidRPr="004E7728">
              <w:rPr>
                <w:rFonts w:ascii="Times New Roman" w:hAnsi="Times New Roman"/>
                <w:color w:val="000000"/>
                <w:sz w:val="24"/>
                <w:szCs w:val="24"/>
                <w:lang w:val="ru-RU" w:eastAsia="ru-RU"/>
              </w:rPr>
              <w:br/>
              <w:t xml:space="preserve">1шт - Краник трехходовой - Трехходовой краник  высокого давления с вращающейся задвижкой, достигает  до 1200 </w:t>
            </w:r>
            <w:r w:rsidRPr="004E7728">
              <w:rPr>
                <w:rFonts w:ascii="Times New Roman" w:hAnsi="Times New Roman"/>
                <w:color w:val="000000"/>
                <w:sz w:val="24"/>
                <w:szCs w:val="24"/>
                <w:lang w:eastAsia="ru-RU"/>
              </w:rPr>
              <w:t>psi</w:t>
            </w:r>
            <w:r w:rsidRPr="004E7728">
              <w:rPr>
                <w:rFonts w:ascii="Times New Roman" w:hAnsi="Times New Roman"/>
                <w:color w:val="000000"/>
                <w:sz w:val="24"/>
                <w:szCs w:val="24"/>
                <w:lang w:val="ru-RU" w:eastAsia="ru-RU"/>
              </w:rPr>
              <w:t xml:space="preserve"> давления. Тип: (папа/</w:t>
            </w:r>
            <w:proofErr w:type="spellStart"/>
            <w:r w:rsidRPr="004E7728">
              <w:rPr>
                <w:rFonts w:ascii="Times New Roman" w:hAnsi="Times New Roman"/>
                <w:color w:val="000000"/>
                <w:sz w:val="24"/>
                <w:szCs w:val="24"/>
                <w:lang w:val="ru-RU" w:eastAsia="ru-RU"/>
              </w:rPr>
              <w:t>луер</w:t>
            </w:r>
            <w:proofErr w:type="spellEnd"/>
            <w:r w:rsidRPr="004E7728">
              <w:rPr>
                <w:rFonts w:ascii="Times New Roman" w:hAnsi="Times New Roman"/>
                <w:color w:val="000000"/>
                <w:sz w:val="24"/>
                <w:szCs w:val="24"/>
                <w:lang w:val="ru-RU" w:eastAsia="ru-RU"/>
              </w:rPr>
              <w:t xml:space="preserve"> </w:t>
            </w:r>
            <w:proofErr w:type="spellStart"/>
            <w:r w:rsidRPr="004E7728">
              <w:rPr>
                <w:rFonts w:ascii="Times New Roman" w:hAnsi="Times New Roman"/>
                <w:color w:val="000000"/>
                <w:sz w:val="24"/>
                <w:szCs w:val="24"/>
                <w:lang w:val="ru-RU" w:eastAsia="ru-RU"/>
              </w:rPr>
              <w:t>лок</w:t>
            </w:r>
            <w:proofErr w:type="spellEnd"/>
            <w:r w:rsidRPr="004E7728">
              <w:rPr>
                <w:rFonts w:ascii="Times New Roman" w:hAnsi="Times New Roman"/>
                <w:color w:val="000000"/>
                <w:sz w:val="24"/>
                <w:szCs w:val="24"/>
                <w:lang w:val="ru-RU" w:eastAsia="ru-RU"/>
              </w:rPr>
              <w:t xml:space="preserve">) Корпус сделан из прочного материала поликарбонат, ручка сделана из термопластичного материала. Вращающийся </w:t>
            </w:r>
            <w:proofErr w:type="spellStart"/>
            <w:r w:rsidRPr="004E7728">
              <w:rPr>
                <w:rFonts w:ascii="Times New Roman" w:hAnsi="Times New Roman"/>
                <w:color w:val="000000"/>
                <w:sz w:val="24"/>
                <w:szCs w:val="24"/>
                <w:lang w:val="ru-RU" w:eastAsia="ru-RU"/>
              </w:rPr>
              <w:t>механиз</w:t>
            </w:r>
            <w:proofErr w:type="spellEnd"/>
            <w:r w:rsidRPr="004E7728">
              <w:rPr>
                <w:rFonts w:ascii="Times New Roman" w:hAnsi="Times New Roman"/>
                <w:color w:val="000000"/>
                <w:sz w:val="24"/>
                <w:szCs w:val="24"/>
                <w:lang w:val="ru-RU" w:eastAsia="ru-RU"/>
              </w:rPr>
              <w:t xml:space="preserve"> смазан силиконовой жидкостью чтобы избежать </w:t>
            </w:r>
            <w:proofErr w:type="spellStart"/>
            <w:r w:rsidRPr="004E7728">
              <w:rPr>
                <w:rFonts w:ascii="Times New Roman" w:hAnsi="Times New Roman"/>
                <w:color w:val="000000"/>
                <w:sz w:val="24"/>
                <w:szCs w:val="24"/>
                <w:lang w:val="ru-RU" w:eastAsia="ru-RU"/>
              </w:rPr>
              <w:t>застревание</w:t>
            </w:r>
            <w:proofErr w:type="spellEnd"/>
            <w:r w:rsidRPr="004E7728">
              <w:rPr>
                <w:rFonts w:ascii="Times New Roman" w:hAnsi="Times New Roman"/>
                <w:color w:val="000000"/>
                <w:sz w:val="24"/>
                <w:szCs w:val="24"/>
                <w:lang w:val="ru-RU" w:eastAsia="ru-RU"/>
              </w:rPr>
              <w:t xml:space="preserve">. Общая ширина 33 мм, общая высота 28мм, общая длина 55мм. Диаметр отверстия 1.80 мм. Длина ручки 21мм. Форма корпуса: Под рукояткой имеется 2 держателя для захвата пальца для обеспечения прочного захвата с противоположной стороны ручки. Вся длина корпуса имеет поддерживающую форму кривизны. Устройство предназначено для обеспечения доставки жидкости высокого давления и объема через все устройство с дополнительной опцией: закрытой или полуоткрытой 3 ходовыми проходами. </w:t>
            </w:r>
            <w:r w:rsidRPr="004E7728">
              <w:rPr>
                <w:rFonts w:ascii="Times New Roman" w:hAnsi="Times New Roman"/>
                <w:color w:val="000000"/>
                <w:sz w:val="24"/>
                <w:szCs w:val="24"/>
                <w:lang w:val="ru-RU" w:eastAsia="ru-RU"/>
              </w:rPr>
              <w:br/>
              <w:t xml:space="preserve">1шт - Чаша - 60 мл - 100% </w:t>
            </w:r>
            <w:proofErr w:type="spellStart"/>
            <w:proofErr w:type="gramStart"/>
            <w:r w:rsidRPr="004E7728">
              <w:rPr>
                <w:rFonts w:ascii="Times New Roman" w:hAnsi="Times New Roman"/>
                <w:color w:val="000000"/>
                <w:sz w:val="24"/>
                <w:szCs w:val="24"/>
                <w:lang w:val="ru-RU" w:eastAsia="ru-RU"/>
              </w:rPr>
              <w:t>Полипропилен,не</w:t>
            </w:r>
            <w:proofErr w:type="spellEnd"/>
            <w:proofErr w:type="gramEnd"/>
            <w:r w:rsidRPr="004E7728">
              <w:rPr>
                <w:rFonts w:ascii="Times New Roman" w:hAnsi="Times New Roman"/>
                <w:color w:val="000000"/>
                <w:sz w:val="24"/>
                <w:szCs w:val="24"/>
                <w:lang w:val="ru-RU" w:eastAsia="ru-RU"/>
              </w:rPr>
              <w:t xml:space="preserve"> содержит </w:t>
            </w:r>
            <w:proofErr w:type="spellStart"/>
            <w:r w:rsidRPr="004E7728">
              <w:rPr>
                <w:rFonts w:ascii="Times New Roman" w:hAnsi="Times New Roman"/>
                <w:color w:val="000000"/>
                <w:sz w:val="24"/>
                <w:szCs w:val="24"/>
                <w:lang w:val="ru-RU" w:eastAsia="ru-RU"/>
              </w:rPr>
              <w:t>диэтилгексилфталат</w:t>
            </w:r>
            <w:proofErr w:type="spellEnd"/>
            <w:r w:rsidRPr="004E7728">
              <w:rPr>
                <w:rFonts w:ascii="Times New Roman" w:hAnsi="Times New Roman"/>
                <w:color w:val="000000"/>
                <w:sz w:val="24"/>
                <w:szCs w:val="24"/>
                <w:lang w:val="ru-RU" w:eastAsia="ru-RU"/>
              </w:rPr>
              <w:t>, не содержит латекс , не содержит поливинилхлорид. Общий объем 60 мл. Диаметр 63мм. Высота 30мм.</w:t>
            </w:r>
            <w:r w:rsidRPr="004E7728">
              <w:rPr>
                <w:rFonts w:ascii="Times New Roman" w:hAnsi="Times New Roman"/>
                <w:color w:val="000000"/>
                <w:sz w:val="24"/>
                <w:szCs w:val="24"/>
                <w:lang w:val="ru-RU" w:eastAsia="ru-RU"/>
              </w:rPr>
              <w:br/>
              <w:t xml:space="preserve">1шт - Чаша для хранения проводника: 2500 мл - общий диаметр 249 мм, высота 80.8 мм. В чаше имеется градуированный внутренний профиль для того, чтобы держать проводник внутри чаши. Общая емкость жидкости 2500 </w:t>
            </w:r>
            <w:proofErr w:type="gramStart"/>
            <w:r w:rsidRPr="004E7728">
              <w:rPr>
                <w:rFonts w:ascii="Times New Roman" w:hAnsi="Times New Roman"/>
                <w:color w:val="000000"/>
                <w:sz w:val="24"/>
                <w:szCs w:val="24"/>
                <w:lang w:val="ru-RU" w:eastAsia="ru-RU"/>
              </w:rPr>
              <w:t>мл ,</w:t>
            </w:r>
            <w:proofErr w:type="gramEnd"/>
            <w:r w:rsidRPr="004E7728">
              <w:rPr>
                <w:rFonts w:ascii="Times New Roman" w:hAnsi="Times New Roman"/>
                <w:color w:val="000000"/>
                <w:sz w:val="24"/>
                <w:szCs w:val="24"/>
                <w:lang w:val="ru-RU" w:eastAsia="ru-RU"/>
              </w:rPr>
              <w:t xml:space="preserve"> гладкая текстура. Продукт изготовлен из полипропилена. Чаша содержит внутренний проводниковый зажимный </w:t>
            </w:r>
            <w:proofErr w:type="gramStart"/>
            <w:r w:rsidRPr="004E7728">
              <w:rPr>
                <w:rFonts w:ascii="Times New Roman" w:hAnsi="Times New Roman"/>
                <w:color w:val="000000"/>
                <w:sz w:val="24"/>
                <w:szCs w:val="24"/>
                <w:lang w:val="ru-RU" w:eastAsia="ru-RU"/>
              </w:rPr>
              <w:t>держатель .</w:t>
            </w:r>
            <w:proofErr w:type="gramEnd"/>
            <w:r w:rsidRPr="004E7728">
              <w:rPr>
                <w:rFonts w:ascii="Times New Roman" w:hAnsi="Times New Roman"/>
                <w:color w:val="000000"/>
                <w:sz w:val="24"/>
                <w:szCs w:val="24"/>
                <w:lang w:val="ru-RU" w:eastAsia="ru-RU"/>
              </w:rPr>
              <w:t xml:space="preserve"> Чаша синего цвета.</w:t>
            </w:r>
            <w:r w:rsidRPr="004E7728">
              <w:rPr>
                <w:rFonts w:ascii="Times New Roman" w:hAnsi="Times New Roman"/>
                <w:color w:val="000000"/>
                <w:sz w:val="24"/>
                <w:szCs w:val="24"/>
                <w:lang w:val="ru-RU" w:eastAsia="ru-RU"/>
              </w:rPr>
              <w:br/>
              <w:t xml:space="preserve">1шт - Проводник диагностический - проводник с тефлоновым покрытием, длина 150 см, наружный диаметр - 0,035 ". Дистальный кончик типа </w:t>
            </w:r>
            <w:r w:rsidRPr="004E7728">
              <w:rPr>
                <w:rFonts w:ascii="Times New Roman" w:hAnsi="Times New Roman"/>
                <w:color w:val="000000"/>
                <w:sz w:val="24"/>
                <w:szCs w:val="24"/>
                <w:lang w:eastAsia="ru-RU"/>
              </w:rPr>
              <w:t>J</w:t>
            </w:r>
            <w:r w:rsidRPr="004E7728">
              <w:rPr>
                <w:rFonts w:ascii="Times New Roman" w:hAnsi="Times New Roman"/>
                <w:color w:val="000000"/>
                <w:sz w:val="24"/>
                <w:szCs w:val="24"/>
                <w:lang w:val="ru-RU" w:eastAsia="ru-RU"/>
              </w:rPr>
              <w:t xml:space="preserve">-изогнутый, гибкий, дистальная гибкая часть - 30 мм.   проводник сделан из нержавеющей стали с тефлоновым покрытием. Проксимальная </w:t>
            </w:r>
            <w:proofErr w:type="gramStart"/>
            <w:r w:rsidRPr="004E7728">
              <w:rPr>
                <w:rFonts w:ascii="Times New Roman" w:hAnsi="Times New Roman"/>
                <w:color w:val="000000"/>
                <w:sz w:val="24"/>
                <w:szCs w:val="24"/>
                <w:lang w:val="ru-RU" w:eastAsia="ru-RU"/>
              </w:rPr>
              <w:t>сварка  стержня</w:t>
            </w:r>
            <w:proofErr w:type="gramEnd"/>
            <w:r w:rsidRPr="004E7728">
              <w:rPr>
                <w:rFonts w:ascii="Times New Roman" w:hAnsi="Times New Roman"/>
                <w:color w:val="000000"/>
                <w:sz w:val="24"/>
                <w:szCs w:val="24"/>
                <w:lang w:val="ru-RU" w:eastAsia="ru-RU"/>
              </w:rPr>
              <w:t xml:space="preserve">, ленты и катушки исходный материал в гладкий последовательный купол. Дистальное сварное соединение: сварное соединение стержня, ленты и исходного материала катушки в гладкий последовательный купол. </w:t>
            </w:r>
            <w:r w:rsidRPr="004E7728">
              <w:rPr>
                <w:rFonts w:ascii="Times New Roman" w:hAnsi="Times New Roman"/>
                <w:color w:val="000000"/>
                <w:sz w:val="24"/>
                <w:szCs w:val="24"/>
                <w:lang w:eastAsia="ru-RU"/>
              </w:rPr>
              <w:t>J</w:t>
            </w:r>
            <w:r w:rsidRPr="004E7728">
              <w:rPr>
                <w:rFonts w:ascii="Times New Roman" w:hAnsi="Times New Roman"/>
                <w:color w:val="000000"/>
                <w:sz w:val="24"/>
                <w:szCs w:val="24"/>
                <w:lang w:val="ru-RU" w:eastAsia="ru-RU"/>
              </w:rPr>
              <w:t xml:space="preserve"> выпрямление: когда натяжная сила приложена к катушке примыкающая к дистальному концу, </w:t>
            </w:r>
            <w:r w:rsidRPr="004E7728">
              <w:rPr>
                <w:rFonts w:ascii="Times New Roman" w:hAnsi="Times New Roman"/>
                <w:color w:val="000000"/>
                <w:sz w:val="24"/>
                <w:szCs w:val="24"/>
                <w:lang w:eastAsia="ru-RU"/>
              </w:rPr>
              <w:t>J</w:t>
            </w:r>
            <w:r w:rsidRPr="004E7728">
              <w:rPr>
                <w:rFonts w:ascii="Times New Roman" w:hAnsi="Times New Roman"/>
                <w:color w:val="000000"/>
                <w:sz w:val="24"/>
                <w:szCs w:val="24"/>
                <w:lang w:val="ru-RU" w:eastAsia="ru-RU"/>
              </w:rPr>
              <w:t xml:space="preserve"> должен открыться до минимум 150 градусов.</w:t>
            </w:r>
            <w:r w:rsidRPr="004E7728">
              <w:rPr>
                <w:rFonts w:ascii="Times New Roman" w:hAnsi="Times New Roman"/>
                <w:color w:val="000000"/>
                <w:sz w:val="24"/>
                <w:szCs w:val="24"/>
                <w:lang w:val="ru-RU" w:eastAsia="ru-RU"/>
              </w:rPr>
              <w:br/>
              <w:t xml:space="preserve">1шт - Игла - Игла из нержавеющей стали, конический концентратор с соединением замка </w:t>
            </w:r>
            <w:proofErr w:type="spellStart"/>
            <w:r w:rsidRPr="004E7728">
              <w:rPr>
                <w:rFonts w:ascii="Times New Roman" w:hAnsi="Times New Roman"/>
                <w:color w:val="000000"/>
                <w:sz w:val="24"/>
                <w:szCs w:val="24"/>
                <w:lang w:val="ru-RU" w:eastAsia="ru-RU"/>
              </w:rPr>
              <w:t>Люэра</w:t>
            </w:r>
            <w:proofErr w:type="spellEnd"/>
            <w:r w:rsidRPr="004E7728">
              <w:rPr>
                <w:rFonts w:ascii="Times New Roman" w:hAnsi="Times New Roman"/>
                <w:color w:val="000000"/>
                <w:sz w:val="24"/>
                <w:szCs w:val="24"/>
                <w:lang w:val="ru-RU" w:eastAsia="ru-RU"/>
              </w:rPr>
              <w:t>, изготовленный из полипропилена,  20</w:t>
            </w:r>
            <w:r w:rsidRPr="004E7728">
              <w:rPr>
                <w:rFonts w:ascii="Times New Roman" w:hAnsi="Times New Roman"/>
                <w:color w:val="000000"/>
                <w:sz w:val="24"/>
                <w:szCs w:val="24"/>
                <w:lang w:eastAsia="ru-RU"/>
              </w:rPr>
              <w:t>Ga</w:t>
            </w:r>
            <w:r w:rsidRPr="004E7728">
              <w:rPr>
                <w:rFonts w:ascii="Times New Roman" w:hAnsi="Times New Roman"/>
                <w:color w:val="000000"/>
                <w:sz w:val="24"/>
                <w:szCs w:val="24"/>
                <w:lang w:val="ru-RU" w:eastAsia="ru-RU"/>
              </w:rPr>
              <w:t xml:space="preserve"> х 1 1/2'</w:t>
            </w:r>
            <w:r w:rsidRPr="004E7728">
              <w:rPr>
                <w:rFonts w:ascii="Times New Roman" w:hAnsi="Times New Roman"/>
                <w:color w:val="000000"/>
                <w:sz w:val="24"/>
                <w:szCs w:val="24"/>
                <w:lang w:val="ru-RU" w:eastAsia="ru-RU"/>
              </w:rPr>
              <w:br/>
              <w:t xml:space="preserve">1шт - Игла пункционная 18 </w:t>
            </w:r>
            <w:r w:rsidRPr="004E7728">
              <w:rPr>
                <w:rFonts w:ascii="Times New Roman" w:hAnsi="Times New Roman"/>
                <w:color w:val="000000"/>
                <w:sz w:val="24"/>
                <w:szCs w:val="24"/>
                <w:lang w:eastAsia="ru-RU"/>
              </w:rPr>
              <w:t>G</w:t>
            </w:r>
            <w:r w:rsidRPr="004E7728">
              <w:rPr>
                <w:rFonts w:ascii="Times New Roman" w:hAnsi="Times New Roman"/>
                <w:color w:val="000000"/>
                <w:sz w:val="24"/>
                <w:szCs w:val="24"/>
                <w:lang w:val="ru-RU" w:eastAsia="ru-RU"/>
              </w:rPr>
              <w:t xml:space="preserve"> - диаметр составляет 1,25 мм или 18Га, длина  2.75 " или 6.98мм. Канюля из нержавеющей стали, концентратор: изготовлен из акрилового </w:t>
            </w:r>
            <w:proofErr w:type="spellStart"/>
            <w:r w:rsidRPr="004E7728">
              <w:rPr>
                <w:rFonts w:ascii="Times New Roman" w:hAnsi="Times New Roman"/>
                <w:color w:val="000000"/>
                <w:sz w:val="24"/>
                <w:szCs w:val="24"/>
                <w:lang w:val="ru-RU" w:eastAsia="ru-RU"/>
              </w:rPr>
              <w:t>мультиполимерного</w:t>
            </w:r>
            <w:proofErr w:type="spellEnd"/>
            <w:r w:rsidRPr="004E7728">
              <w:rPr>
                <w:rFonts w:ascii="Times New Roman" w:hAnsi="Times New Roman"/>
                <w:color w:val="000000"/>
                <w:sz w:val="24"/>
                <w:szCs w:val="24"/>
                <w:lang w:val="ru-RU" w:eastAsia="ru-RU"/>
              </w:rPr>
              <w:t xml:space="preserve"> материала, прозрачного цвета, квадратной формы с одной стороны, с кончиком для упора большого пальца и треугольной </w:t>
            </w:r>
            <w:proofErr w:type="gramStart"/>
            <w:r w:rsidRPr="004E7728">
              <w:rPr>
                <w:rFonts w:ascii="Times New Roman" w:hAnsi="Times New Roman"/>
                <w:color w:val="000000"/>
                <w:sz w:val="24"/>
                <w:szCs w:val="24"/>
                <w:lang w:val="ru-RU" w:eastAsia="ru-RU"/>
              </w:rPr>
              <w:t>формы</w:t>
            </w:r>
            <w:proofErr w:type="gramEnd"/>
            <w:r w:rsidRPr="004E7728">
              <w:rPr>
                <w:rFonts w:ascii="Times New Roman" w:hAnsi="Times New Roman"/>
                <w:color w:val="000000"/>
                <w:sz w:val="24"/>
                <w:szCs w:val="24"/>
                <w:lang w:val="ru-RU" w:eastAsia="ru-RU"/>
              </w:rPr>
              <w:t xml:space="preserve"> с другой стороны. Защитный </w:t>
            </w:r>
            <w:proofErr w:type="spellStart"/>
            <w:r w:rsidRPr="004E7728">
              <w:rPr>
                <w:rFonts w:ascii="Times New Roman" w:hAnsi="Times New Roman"/>
                <w:color w:val="000000"/>
                <w:sz w:val="24"/>
                <w:szCs w:val="24"/>
                <w:lang w:val="ru-RU" w:eastAsia="ru-RU"/>
              </w:rPr>
              <w:t>чколпачок</w:t>
            </w:r>
            <w:proofErr w:type="spellEnd"/>
            <w:r w:rsidRPr="004E7728">
              <w:rPr>
                <w:rFonts w:ascii="Times New Roman" w:hAnsi="Times New Roman"/>
                <w:color w:val="000000"/>
                <w:sz w:val="24"/>
                <w:szCs w:val="24"/>
                <w:lang w:val="ru-RU" w:eastAsia="ru-RU"/>
              </w:rPr>
              <w:t xml:space="preserve"> для иглы изготовлен из прозрачного полиэтилена низкой </w:t>
            </w:r>
            <w:proofErr w:type="gramStart"/>
            <w:r w:rsidRPr="004E7728">
              <w:rPr>
                <w:rFonts w:ascii="Times New Roman" w:hAnsi="Times New Roman"/>
                <w:color w:val="000000"/>
                <w:sz w:val="24"/>
                <w:szCs w:val="24"/>
                <w:lang w:val="ru-RU" w:eastAsia="ru-RU"/>
              </w:rPr>
              <w:t>плотности .</w:t>
            </w:r>
            <w:proofErr w:type="gramEnd"/>
            <w:r w:rsidRPr="004E7728">
              <w:rPr>
                <w:rFonts w:ascii="Times New Roman" w:hAnsi="Times New Roman"/>
                <w:color w:val="000000"/>
                <w:sz w:val="24"/>
                <w:szCs w:val="24"/>
                <w:lang w:val="ru-RU" w:eastAsia="ru-RU"/>
              </w:rPr>
              <w:t xml:space="preserve"> Скос иглы представлен с помощью </w:t>
            </w:r>
            <w:proofErr w:type="spellStart"/>
            <w:r w:rsidRPr="004E7728">
              <w:rPr>
                <w:rFonts w:ascii="Times New Roman" w:hAnsi="Times New Roman"/>
                <w:color w:val="000000"/>
                <w:sz w:val="24"/>
                <w:szCs w:val="24"/>
                <w:lang w:val="ru-RU" w:eastAsia="ru-RU"/>
              </w:rPr>
              <w:t>электрополированного</w:t>
            </w:r>
            <w:proofErr w:type="spellEnd"/>
            <w:r w:rsidRPr="004E7728">
              <w:rPr>
                <w:rFonts w:ascii="Times New Roman" w:hAnsi="Times New Roman"/>
                <w:color w:val="000000"/>
                <w:sz w:val="24"/>
                <w:szCs w:val="24"/>
                <w:lang w:val="ru-RU" w:eastAsia="ru-RU"/>
              </w:rPr>
              <w:t xml:space="preserve"> наконечника. Минимальный внутренний диаметр концентратора составляет </w:t>
            </w:r>
            <w:r w:rsidRPr="004E7728">
              <w:rPr>
                <w:rFonts w:ascii="Times New Roman" w:hAnsi="Times New Roman"/>
                <w:color w:val="000000"/>
                <w:sz w:val="24"/>
                <w:szCs w:val="24"/>
                <w:lang w:val="ru-RU" w:eastAsia="ru-RU"/>
              </w:rPr>
              <w:lastRenderedPageBreak/>
              <w:t xml:space="preserve">0,0395 ". Максимальный диаметр проводника - 0,380 " Игла размером 18 </w:t>
            </w:r>
            <w:r w:rsidRPr="004E7728">
              <w:rPr>
                <w:rFonts w:ascii="Times New Roman" w:hAnsi="Times New Roman"/>
                <w:color w:val="000000"/>
                <w:sz w:val="24"/>
                <w:szCs w:val="24"/>
                <w:lang w:eastAsia="ru-RU"/>
              </w:rPr>
              <w:t>G</w:t>
            </w:r>
            <w:r w:rsidRPr="004E7728">
              <w:rPr>
                <w:rFonts w:ascii="Times New Roman" w:hAnsi="Times New Roman"/>
                <w:color w:val="000000"/>
                <w:sz w:val="24"/>
                <w:szCs w:val="24"/>
                <w:lang w:val="ru-RU" w:eastAsia="ru-RU"/>
              </w:rPr>
              <w:br/>
              <w:t>1шт - Шприц-ручка с ротатором 12 мл - поликарбонатный материал по корпусу шприца, вращающийся адаптер изготовлен из поликарбоната. Плунжер изготовлен из АБС-пластика. Плунжерная прокладка изготовлена из силикона. Шприц имеет собственную силиконовую смазку. Тип: папа/ с наконечником тип крепления иглы к цилиндру шприца, при котором игла вкручивается в шприц</w:t>
            </w:r>
            <w:r w:rsidRPr="004E7728">
              <w:rPr>
                <w:rFonts w:ascii="Times New Roman" w:hAnsi="Times New Roman"/>
                <w:color w:val="000000"/>
                <w:sz w:val="24"/>
                <w:szCs w:val="24"/>
                <w:lang w:val="ru-RU" w:eastAsia="ru-RU"/>
              </w:rPr>
              <w:br/>
              <w:t>2шт -Шприц 10 мл - объем: 10 мл , стерильно, с наконечником тип крепления иглы к цилиндру шприца, при котором игла "надевается" в шприц</w:t>
            </w:r>
            <w:r w:rsidRPr="004E7728">
              <w:rPr>
                <w:rFonts w:ascii="Times New Roman" w:hAnsi="Times New Roman"/>
                <w:color w:val="000000"/>
                <w:sz w:val="24"/>
                <w:szCs w:val="24"/>
                <w:lang w:val="ru-RU" w:eastAsia="ru-RU"/>
              </w:rPr>
              <w:br/>
              <w:t>2шт - Шприц 20 мл - объем: 20 мл , стерильно, с наконечником тип крепления иглы к цилиндру шприца, при котором игла "надевается" в шприц</w:t>
            </w:r>
            <w:r w:rsidRPr="004E7728">
              <w:rPr>
                <w:rFonts w:ascii="Times New Roman" w:hAnsi="Times New Roman"/>
                <w:color w:val="000000"/>
                <w:sz w:val="24"/>
                <w:szCs w:val="24"/>
                <w:lang w:val="ru-RU" w:eastAsia="ru-RU"/>
              </w:rPr>
              <w:br/>
              <w:t xml:space="preserve">1шт - Линии: высокого давления - длина удлинительной трубки - 100 см с возможностью доставки высокого давления. Внутренний Диаметр составляет 1,9 мм, наружный диаметр 4.78 мм, толщина стенки 1.44 мм, овальность 0.08 мм и жесткость края (крепления) 92, трубка изготовлена из прочного материала высокого давления. Сама трубка успешно протестирована давлением до 2250 </w:t>
            </w:r>
            <w:r w:rsidRPr="004E7728">
              <w:rPr>
                <w:rFonts w:ascii="Times New Roman" w:hAnsi="Times New Roman"/>
                <w:color w:val="000000"/>
                <w:sz w:val="24"/>
                <w:szCs w:val="24"/>
                <w:lang w:eastAsia="ru-RU"/>
              </w:rPr>
              <w:t>Psi</w:t>
            </w:r>
            <w:r w:rsidRPr="004E7728">
              <w:rPr>
                <w:rFonts w:ascii="Times New Roman" w:hAnsi="Times New Roman"/>
                <w:color w:val="000000"/>
                <w:sz w:val="24"/>
                <w:szCs w:val="24"/>
                <w:lang w:val="ru-RU" w:eastAsia="ru-RU"/>
              </w:rPr>
              <w:t xml:space="preserve">. Трубка не содержит </w:t>
            </w:r>
            <w:proofErr w:type="spellStart"/>
            <w:r w:rsidRPr="004E7728">
              <w:rPr>
                <w:rFonts w:ascii="Times New Roman" w:hAnsi="Times New Roman"/>
                <w:color w:val="000000"/>
                <w:sz w:val="24"/>
                <w:szCs w:val="24"/>
                <w:lang w:val="ru-RU" w:eastAsia="ru-RU"/>
              </w:rPr>
              <w:t>диэтилгексилфталат</w:t>
            </w:r>
            <w:proofErr w:type="spellEnd"/>
            <w:r w:rsidRPr="004E7728">
              <w:rPr>
                <w:rFonts w:ascii="Times New Roman" w:hAnsi="Times New Roman"/>
                <w:color w:val="000000"/>
                <w:sz w:val="24"/>
                <w:szCs w:val="24"/>
                <w:lang w:val="ru-RU" w:eastAsia="ru-RU"/>
              </w:rPr>
              <w:t>. Трубка имеет характеристики нон-</w:t>
            </w:r>
            <w:proofErr w:type="spellStart"/>
            <w:r w:rsidRPr="004E7728">
              <w:rPr>
                <w:rFonts w:ascii="Times New Roman" w:hAnsi="Times New Roman"/>
                <w:color w:val="000000"/>
                <w:sz w:val="24"/>
                <w:szCs w:val="24"/>
                <w:lang w:val="ru-RU" w:eastAsia="ru-RU"/>
              </w:rPr>
              <w:t>фталат</w:t>
            </w:r>
            <w:proofErr w:type="spellEnd"/>
            <w:r w:rsidRPr="004E7728">
              <w:rPr>
                <w:rFonts w:ascii="Times New Roman" w:hAnsi="Times New Roman"/>
                <w:color w:val="000000"/>
                <w:sz w:val="24"/>
                <w:szCs w:val="24"/>
                <w:lang w:val="ru-RU" w:eastAsia="ru-RU"/>
              </w:rPr>
              <w:t xml:space="preserve"> пластифицирующей добавки которая обладает превосходной устойчивостью к экстракции липидов крови и высоким содержанием жира эмульсий. Линия имеет 2 колпачка, один вентилируют и другой нет.</w:t>
            </w:r>
            <w:r w:rsidRPr="004E7728">
              <w:rPr>
                <w:rFonts w:ascii="Times New Roman" w:hAnsi="Times New Roman"/>
                <w:color w:val="000000"/>
                <w:sz w:val="24"/>
                <w:szCs w:val="24"/>
                <w:lang w:val="ru-RU" w:eastAsia="ru-RU"/>
              </w:rPr>
              <w:br/>
              <w:t xml:space="preserve">2шт -Полотенце - белого цвета, сделано из 100% материала </w:t>
            </w:r>
            <w:proofErr w:type="spellStart"/>
            <w:r w:rsidRPr="004E7728">
              <w:rPr>
                <w:rFonts w:ascii="Times New Roman" w:hAnsi="Times New Roman"/>
                <w:color w:val="000000"/>
                <w:sz w:val="24"/>
                <w:szCs w:val="24"/>
                <w:lang w:eastAsia="ru-RU"/>
              </w:rPr>
              <w:t>Kaycel</w:t>
            </w:r>
            <w:proofErr w:type="spellEnd"/>
            <w:r w:rsidRPr="004E7728">
              <w:rPr>
                <w:rFonts w:ascii="Times New Roman" w:hAnsi="Times New Roman"/>
                <w:color w:val="000000"/>
                <w:sz w:val="24"/>
                <w:szCs w:val="24"/>
                <w:lang w:val="ru-RU" w:eastAsia="ru-RU"/>
              </w:rPr>
              <w:t>, размер: 32х36 см.</w:t>
            </w:r>
            <w:r w:rsidRPr="004E7728">
              <w:rPr>
                <w:rFonts w:ascii="Times New Roman" w:hAnsi="Times New Roman"/>
                <w:color w:val="000000"/>
                <w:sz w:val="24"/>
                <w:szCs w:val="24"/>
                <w:lang w:val="ru-RU" w:eastAsia="ru-RU"/>
              </w:rPr>
              <w:br/>
              <w:t xml:space="preserve">1шт - Покрытие: защитное на стол - общий размер скатерти - 150см*137см. Покрытие разделено на 3 части - 2 части из водоотталкивающего полиэтилена и 1 часть из </w:t>
            </w:r>
            <w:proofErr w:type="spellStart"/>
            <w:r w:rsidRPr="004E7728">
              <w:rPr>
                <w:rFonts w:ascii="Times New Roman" w:hAnsi="Times New Roman"/>
                <w:color w:val="000000"/>
                <w:sz w:val="24"/>
                <w:szCs w:val="24"/>
                <w:lang w:val="ru-RU" w:eastAsia="ru-RU"/>
              </w:rPr>
              <w:t>водопоглощающего</w:t>
            </w:r>
            <w:proofErr w:type="spellEnd"/>
            <w:r w:rsidRPr="004E7728">
              <w:rPr>
                <w:rFonts w:ascii="Times New Roman" w:hAnsi="Times New Roman"/>
                <w:color w:val="000000"/>
                <w:sz w:val="24"/>
                <w:szCs w:val="24"/>
                <w:lang w:val="ru-RU" w:eastAsia="ru-RU"/>
              </w:rPr>
              <w:t xml:space="preserve"> материала. </w:t>
            </w:r>
            <w:proofErr w:type="spellStart"/>
            <w:r w:rsidRPr="004E7728">
              <w:rPr>
                <w:rFonts w:ascii="Times New Roman" w:hAnsi="Times New Roman"/>
                <w:color w:val="000000"/>
                <w:sz w:val="24"/>
                <w:szCs w:val="24"/>
                <w:lang w:val="ru-RU" w:eastAsia="ru-RU"/>
              </w:rPr>
              <w:t>водопоглощающий</w:t>
            </w:r>
            <w:proofErr w:type="spellEnd"/>
            <w:r w:rsidRPr="004E7728">
              <w:rPr>
                <w:rFonts w:ascii="Times New Roman" w:hAnsi="Times New Roman"/>
                <w:color w:val="000000"/>
                <w:sz w:val="24"/>
                <w:szCs w:val="24"/>
                <w:lang w:val="ru-RU" w:eastAsia="ru-RU"/>
              </w:rPr>
              <w:t xml:space="preserve"> материал - поглощает воду с коэффициентом поглощения более, чем 300%, </w:t>
            </w:r>
            <w:proofErr w:type="spellStart"/>
            <w:r w:rsidRPr="004E7728">
              <w:rPr>
                <w:rFonts w:ascii="Times New Roman" w:hAnsi="Times New Roman"/>
                <w:color w:val="000000"/>
                <w:sz w:val="24"/>
                <w:szCs w:val="24"/>
                <w:lang w:val="ru-RU" w:eastAsia="ru-RU"/>
              </w:rPr>
              <w:t>водопоглощающая</w:t>
            </w:r>
            <w:proofErr w:type="spellEnd"/>
            <w:r w:rsidRPr="004E7728">
              <w:rPr>
                <w:rFonts w:ascii="Times New Roman" w:hAnsi="Times New Roman"/>
                <w:color w:val="000000"/>
                <w:sz w:val="24"/>
                <w:szCs w:val="24"/>
                <w:lang w:val="ru-RU" w:eastAsia="ru-RU"/>
              </w:rPr>
              <w:t xml:space="preserve"> часть представлена длиной 150 см и 61 см в ширину. Покрытие имеет клеевой маркер на нижней стороне.</w:t>
            </w:r>
            <w:r w:rsidRPr="004E7728">
              <w:rPr>
                <w:rFonts w:ascii="Times New Roman" w:hAnsi="Times New Roman"/>
                <w:color w:val="000000"/>
                <w:sz w:val="24"/>
                <w:szCs w:val="24"/>
                <w:lang w:val="ru-RU" w:eastAsia="ru-RU"/>
              </w:rPr>
              <w:br/>
              <w:t xml:space="preserve">2шт - Халат одноразовый - халат должен быть изготовлен из двух материалов: композитный нетканый материал, состоящий из 100% полипропиленовых волокон и из армированных (усиленных) частей с суммарной плотностью не ниже 88 г (45г + 43г усиленная часть). Размеры: Линия ворота - 22см в длину, Центр-передняя часть от линии шеи до нижней линии - 139.5см, общая ширина в развёрнутом виде - 165см, длина от самой высокой точки плеча до низа - 148см, верхняя точка по длине плеча - 84см, ширина груди - 70см, длина манжеты - 7см * 5см, прорезиненный материал. Усиленная часть </w:t>
            </w:r>
            <w:proofErr w:type="spellStart"/>
            <w:r w:rsidRPr="004E7728">
              <w:rPr>
                <w:rFonts w:ascii="Times New Roman" w:hAnsi="Times New Roman"/>
                <w:color w:val="000000"/>
                <w:sz w:val="24"/>
                <w:szCs w:val="24"/>
                <w:lang w:val="ru-RU" w:eastAsia="ru-RU"/>
              </w:rPr>
              <w:t>рукова</w:t>
            </w:r>
            <w:proofErr w:type="spellEnd"/>
            <w:r w:rsidRPr="004E7728">
              <w:rPr>
                <w:rFonts w:ascii="Times New Roman" w:hAnsi="Times New Roman"/>
                <w:color w:val="000000"/>
                <w:sz w:val="24"/>
                <w:szCs w:val="24"/>
                <w:lang w:val="ru-RU" w:eastAsia="ru-RU"/>
              </w:rPr>
              <w:t xml:space="preserve"> составляет 42см. Расстояние между вырезом до усиленной части на груди - 20см. Длина армированной части на груди - 80 см, ширина усиленной части в области груди - 50см. Размер: </w:t>
            </w:r>
            <w:r w:rsidRPr="004E7728">
              <w:rPr>
                <w:rFonts w:ascii="Times New Roman" w:hAnsi="Times New Roman"/>
                <w:color w:val="000000"/>
                <w:sz w:val="24"/>
                <w:szCs w:val="24"/>
                <w:lang w:eastAsia="ru-RU"/>
              </w:rPr>
              <w:t>XL</w:t>
            </w:r>
            <w:r w:rsidRPr="004E7728">
              <w:rPr>
                <w:rFonts w:ascii="Times New Roman" w:hAnsi="Times New Roman"/>
                <w:color w:val="000000"/>
                <w:sz w:val="24"/>
                <w:szCs w:val="24"/>
                <w:lang w:val="ru-RU" w:eastAsia="ru-RU"/>
              </w:rPr>
              <w:t>, халат идет в комплекте с полотенцем</w:t>
            </w:r>
            <w:r w:rsidRPr="004E7728">
              <w:rPr>
                <w:rFonts w:ascii="Times New Roman" w:hAnsi="Times New Roman"/>
                <w:color w:val="000000"/>
                <w:sz w:val="24"/>
                <w:szCs w:val="24"/>
                <w:lang w:val="ru-RU" w:eastAsia="ru-RU"/>
              </w:rPr>
              <w:br/>
              <w:t xml:space="preserve">1шт - Простыня одноразовая - простыня ангиографическая с 4-мя отверстиями для радиального доступа. Покрытие сделано из 4-х материалов: усиленный нетканый материал, абсорбирующий </w:t>
            </w:r>
            <w:proofErr w:type="gramStart"/>
            <w:r w:rsidRPr="004E7728">
              <w:rPr>
                <w:rFonts w:ascii="Times New Roman" w:hAnsi="Times New Roman"/>
                <w:color w:val="000000"/>
                <w:sz w:val="24"/>
                <w:szCs w:val="24"/>
                <w:lang w:val="ru-RU" w:eastAsia="ru-RU"/>
              </w:rPr>
              <w:t>материал ,</w:t>
            </w:r>
            <w:proofErr w:type="gramEnd"/>
            <w:r w:rsidRPr="004E7728">
              <w:rPr>
                <w:rFonts w:ascii="Times New Roman" w:hAnsi="Times New Roman"/>
                <w:color w:val="000000"/>
                <w:sz w:val="24"/>
                <w:szCs w:val="24"/>
                <w:lang w:val="ru-RU" w:eastAsia="ru-RU"/>
              </w:rPr>
              <w:t xml:space="preserve"> Полиэтилен, медицинские клеевые полоски на клейкой части. Простыня с абсорбирующей степенью выше чем 400%. Общая ширина простыни 280 см, длина 330 см. Покрытие должно иметь как минимум 2 маркера головной части, напечатанных возле отверстий для пункции. С двух сторон покрытие должно иметь полиэтиленовые края размерами: 70х330 см. Полиэтиленовые края не </w:t>
            </w:r>
            <w:r w:rsidRPr="004E7728">
              <w:rPr>
                <w:rFonts w:ascii="Times New Roman" w:hAnsi="Times New Roman"/>
                <w:color w:val="000000"/>
                <w:sz w:val="24"/>
                <w:szCs w:val="24"/>
                <w:lang w:val="ru-RU" w:eastAsia="ru-RU"/>
              </w:rPr>
              <w:lastRenderedPageBreak/>
              <w:t>прошиты, а соединены процедурой термического склеивания и сварки, чтобы защитить структуру простыни и обеспечить стабильную прочность частей материала. Длина не оперативного поля с ножной стороны 153х140 см, от головной части 27х140 см, обе не оперативные части сделаны из усиленный нетканый материал отталкивающего воду материала. Оперативное поле изготовлено из абсорбирующего материала. На оперативном поле имеются 4-ре отверстия с прозрачными клеящимися полосками из медицинского клея, 2 малых отверстия на дополнительном адгезивном поле размером 15х19 см с овальной формы отверстием диаметром 6,2 см. Большие 2 отверстия находятся на дополнительном адгезивном поле 15х19 см с овальными отверстиями размером 10х7 см. 2 малых отверстия должны находится на расстоянии 76 см друг от друга. На левой и правой стороне полиэтиленового края находятся склеенные и запрессованные соединительные полоски общей шириной 10 см от левого и правого краев общей длинной 330 см. Расстояние от верхнего края простыни до центра отверстий 75 см. Все 4-ре отверстия располагаются по одной горизонтальной линии в 75 см от верхнего края. Простыня не протекает, также на простыне с двух сторон имеется барьерный край/ загиб на пленке против стекания жидкости размером 10 см.</w:t>
            </w:r>
            <w:r w:rsidRPr="004E7728">
              <w:rPr>
                <w:rFonts w:ascii="Times New Roman" w:hAnsi="Times New Roman"/>
                <w:color w:val="000000"/>
                <w:sz w:val="24"/>
                <w:szCs w:val="24"/>
                <w:lang w:val="ru-RU" w:eastAsia="ru-RU"/>
              </w:rPr>
              <w:br/>
              <w:t xml:space="preserve">1шт - Покрытие защитное для снимков </w:t>
            </w:r>
            <w:r w:rsidRPr="004E7728">
              <w:rPr>
                <w:rFonts w:ascii="Times New Roman" w:hAnsi="Times New Roman"/>
                <w:color w:val="000000"/>
                <w:sz w:val="24"/>
                <w:szCs w:val="24"/>
                <w:lang w:eastAsia="ru-RU"/>
              </w:rPr>
              <w:t>R</w:t>
            </w:r>
            <w:r w:rsidRPr="004E7728">
              <w:rPr>
                <w:rFonts w:ascii="Times New Roman" w:hAnsi="Times New Roman"/>
                <w:color w:val="000000"/>
                <w:sz w:val="24"/>
                <w:szCs w:val="24"/>
                <w:lang w:val="ru-RU" w:eastAsia="ru-RU"/>
              </w:rPr>
              <w:t>35- покрытие представлено из полиэтиленовой пленки толщиной 0.05мм. Покрытие может обладать 2 положениями - расслабленным и растянутым. В расслабленном положении длина внутреннего радиального отверстия составляет 24-28см. В натянутом положении - длина 90 -/+ 2 см. На отверстии внутреннего диаметра имеется резинка, чтобы прикрепить крышку к монитору.</w:t>
            </w:r>
            <w:r w:rsidRPr="004E7728">
              <w:rPr>
                <w:rFonts w:ascii="Times New Roman" w:hAnsi="Times New Roman"/>
                <w:color w:val="000000"/>
                <w:sz w:val="24"/>
                <w:szCs w:val="24"/>
                <w:lang w:val="ru-RU" w:eastAsia="ru-RU"/>
              </w:rPr>
              <w:br/>
              <w:t>1шт - Покрытие защитное - изготовлен из 100см * 100см * 0,05мм полиэтиленовой плёнки. Ширина покрытия составляет 100 см, длина - 100 см. Покрытие обладает 2 положениями - расслабленным и растянутым. Диаметр отверстия в расслабленном состоянии составляет 38-41см в ширину, а диаметр отверстия в растянутом состоянии составляет 100-103см в ширину. Резиновые ленты представлены на отверстии, чтобы обеспечить помощь в прикреплении и расположении покрытия.</w:t>
            </w:r>
            <w:r w:rsidRPr="004E7728">
              <w:rPr>
                <w:rFonts w:ascii="Times New Roman" w:hAnsi="Times New Roman"/>
                <w:color w:val="000000"/>
                <w:sz w:val="24"/>
                <w:szCs w:val="24"/>
                <w:lang w:val="ru-RU" w:eastAsia="ru-RU"/>
              </w:rPr>
              <w:br/>
              <w:t>10шт - Салфетки 10</w:t>
            </w:r>
            <w:r w:rsidRPr="004E7728">
              <w:rPr>
                <w:rFonts w:ascii="Times New Roman" w:hAnsi="Times New Roman"/>
                <w:color w:val="000000"/>
                <w:sz w:val="24"/>
                <w:szCs w:val="24"/>
                <w:lang w:eastAsia="ru-RU"/>
              </w:rPr>
              <w:t>x</w:t>
            </w:r>
            <w:r w:rsidRPr="004E7728">
              <w:rPr>
                <w:rFonts w:ascii="Times New Roman" w:hAnsi="Times New Roman"/>
                <w:color w:val="000000"/>
                <w:sz w:val="24"/>
                <w:szCs w:val="24"/>
                <w:lang w:val="ru-RU" w:eastAsia="ru-RU"/>
              </w:rPr>
              <w:t>10</w:t>
            </w:r>
            <w:r w:rsidRPr="004E7728">
              <w:rPr>
                <w:rFonts w:ascii="Times New Roman" w:hAnsi="Times New Roman"/>
                <w:color w:val="000000"/>
                <w:sz w:val="24"/>
                <w:szCs w:val="24"/>
                <w:lang w:eastAsia="ru-RU"/>
              </w:rPr>
              <w:t>c</w:t>
            </w:r>
            <w:r w:rsidRPr="004E7728">
              <w:rPr>
                <w:rFonts w:ascii="Times New Roman" w:hAnsi="Times New Roman"/>
                <w:color w:val="000000"/>
                <w:sz w:val="24"/>
                <w:szCs w:val="24"/>
                <w:lang w:val="ru-RU" w:eastAsia="ru-RU"/>
              </w:rPr>
              <w:t xml:space="preserve">м - стерильная марля с жидким абсорбентом </w:t>
            </w:r>
            <w:proofErr w:type="spellStart"/>
            <w:r w:rsidRPr="004E7728">
              <w:rPr>
                <w:rFonts w:ascii="Times New Roman" w:hAnsi="Times New Roman"/>
                <w:color w:val="000000"/>
                <w:sz w:val="24"/>
                <w:szCs w:val="24"/>
                <w:lang w:val="ru-RU" w:eastAsia="ru-RU"/>
              </w:rPr>
              <w:t>впитываемостью</w:t>
            </w:r>
            <w:proofErr w:type="spellEnd"/>
            <w:r w:rsidRPr="004E7728">
              <w:rPr>
                <w:rFonts w:ascii="Times New Roman" w:hAnsi="Times New Roman"/>
                <w:color w:val="000000"/>
                <w:sz w:val="24"/>
                <w:szCs w:val="24"/>
                <w:lang w:val="ru-RU" w:eastAsia="ru-RU"/>
              </w:rPr>
              <w:t xml:space="preserve"> выше, чем 550%. Внутренние слои - 1. Без ДЭГФ, 10 * 10 см общий размер 12 слоёв! С возможностью поставки в комплекте устройства для радиального сжатия </w:t>
            </w:r>
            <w:proofErr w:type="spellStart"/>
            <w:r w:rsidRPr="004E7728">
              <w:rPr>
                <w:rFonts w:ascii="Times New Roman" w:hAnsi="Times New Roman"/>
                <w:color w:val="000000"/>
                <w:sz w:val="24"/>
                <w:szCs w:val="24"/>
                <w:lang w:val="ru-RU" w:eastAsia="ru-RU"/>
              </w:rPr>
              <w:t>предназначеного</w:t>
            </w:r>
            <w:proofErr w:type="spellEnd"/>
            <w:r w:rsidRPr="004E7728">
              <w:rPr>
                <w:rFonts w:ascii="Times New Roman" w:hAnsi="Times New Roman"/>
                <w:color w:val="000000"/>
                <w:sz w:val="24"/>
                <w:szCs w:val="24"/>
                <w:lang w:val="ru-RU" w:eastAsia="ru-RU"/>
              </w:rPr>
              <w:t xml:space="preserve"> для достижения гемостаза после удаления иглы, </w:t>
            </w:r>
            <w:proofErr w:type="spellStart"/>
            <w:r w:rsidRPr="004E7728">
              <w:rPr>
                <w:rFonts w:ascii="Times New Roman" w:hAnsi="Times New Roman"/>
                <w:color w:val="000000"/>
                <w:sz w:val="24"/>
                <w:szCs w:val="24"/>
                <w:lang w:val="ru-RU" w:eastAsia="ru-RU"/>
              </w:rPr>
              <w:t>интродьюсера</w:t>
            </w:r>
            <w:proofErr w:type="spellEnd"/>
            <w:r w:rsidRPr="004E7728">
              <w:rPr>
                <w:rFonts w:ascii="Times New Roman" w:hAnsi="Times New Roman"/>
                <w:color w:val="000000"/>
                <w:sz w:val="24"/>
                <w:szCs w:val="24"/>
                <w:lang w:val="ru-RU" w:eastAsia="ru-RU"/>
              </w:rPr>
              <w:t xml:space="preserve"> или катетера из сосудистого русла Составные  детали устройства: нажимная плита с указателями направления вращения на лицевой поверхности и ротатор с делениями давления на боковой части; прижимная пластина на амортизирующийся винтообразной ножке из поликарбоната с  силиконовой прокладкой, для достижения адекватного  гемостаза; пружина,  встроенная в ротатор с индикаторным кольцом красного  цвета для подтверждения осуществляемой компрессии, материал – нержавеющая  сталь; крепежный ремень – матерчатый, фиксирующийся с помощью липучки; соединительный крюк из прозрачного поликарбоната, для быстрой установки манжеты. Давление сжатия и время сжатия могут регулироваться для каждого пациента индивидуально. Устройство в индивидуальной стерильной упаковке. Стерилизован </w:t>
            </w:r>
            <w:proofErr w:type="spellStart"/>
            <w:r w:rsidRPr="004E7728">
              <w:rPr>
                <w:rFonts w:ascii="Times New Roman" w:hAnsi="Times New Roman"/>
                <w:color w:val="000000"/>
                <w:sz w:val="24"/>
                <w:szCs w:val="24"/>
                <w:lang w:val="ru-RU" w:eastAsia="ru-RU"/>
              </w:rPr>
              <w:t>этиленоксидом</w:t>
            </w:r>
            <w:proofErr w:type="spellEnd"/>
            <w:r w:rsidRPr="004E7728">
              <w:rPr>
                <w:rFonts w:ascii="Times New Roman" w:hAnsi="Times New Roman"/>
                <w:color w:val="000000"/>
                <w:sz w:val="24"/>
                <w:szCs w:val="24"/>
                <w:lang w:val="ru-RU" w:eastAsia="ru-RU"/>
              </w:rPr>
              <w:t xml:space="preserve"> (по заявке клиента).</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lastRenderedPageBreak/>
              <w:t>шт</w:t>
            </w:r>
          </w:p>
        </w:tc>
        <w:tc>
          <w:tcPr>
            <w:tcW w:w="974" w:type="dxa"/>
          </w:tcPr>
          <w:p w:rsidR="000B14BD" w:rsidRPr="00896A14" w:rsidRDefault="000B14BD" w:rsidP="000B14BD">
            <w:pPr>
              <w:rPr>
                <w:rFonts w:ascii="Times New Roman" w:hAnsi="Times New Roman" w:cs="Times New Roman"/>
                <w:sz w:val="24"/>
                <w:szCs w:val="24"/>
                <w:lang w:val="kk-KZ"/>
              </w:rPr>
            </w:pPr>
            <w:r w:rsidRPr="00896A14">
              <w:rPr>
                <w:rFonts w:ascii="Times New Roman" w:hAnsi="Times New Roman" w:cs="Times New Roman"/>
                <w:sz w:val="24"/>
                <w:szCs w:val="24"/>
                <w:lang w:val="kk-KZ"/>
              </w:rPr>
              <w:t>2100</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lastRenderedPageBreak/>
              <w:t>8</w:t>
            </w:r>
          </w:p>
        </w:tc>
        <w:tc>
          <w:tcPr>
            <w:tcW w:w="2460" w:type="dxa"/>
          </w:tcPr>
          <w:p w:rsidR="000B14BD" w:rsidRPr="00896A14" w:rsidRDefault="004B3646" w:rsidP="000B14B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Аспирационный катетер,</w:t>
            </w:r>
            <w:r w:rsidR="000B14BD" w:rsidRPr="00896A14">
              <w:rPr>
                <w:rFonts w:ascii="Times New Roman" w:eastAsia="Times New Roman" w:hAnsi="Times New Roman" w:cs="Times New Roman"/>
                <w:sz w:val="24"/>
                <w:szCs w:val="24"/>
              </w:rPr>
              <w:t xml:space="preserve"> размерами: 6F, 7F</w:t>
            </w:r>
          </w:p>
        </w:tc>
        <w:tc>
          <w:tcPr>
            <w:tcW w:w="10838" w:type="dxa"/>
          </w:tcPr>
          <w:p w:rsidR="000B14BD" w:rsidRPr="00896A14" w:rsidRDefault="000B14BD" w:rsidP="004B3646">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Катетер аспирационный для удаления мягких тромбов из просвета коронарных и периферических сосудов с проводниковым стилетом. Двойной просвет катетера - для проводника и аспирации. В меньший просвет вводится проводник диаметром 0.014” для облегчения продвижения катетера, а больший просвет предназначен для аспирации. Совместим с проводником 0.014 (0.36 мм). Рабочая длина катетера не менее 145 см. Наличие </w:t>
            </w:r>
            <w:proofErr w:type="spellStart"/>
            <w:r w:rsidRPr="00896A14">
              <w:rPr>
                <w:rFonts w:ascii="Times New Roman" w:eastAsia="Times New Roman" w:hAnsi="Times New Roman" w:cs="Times New Roman"/>
                <w:sz w:val="24"/>
                <w:szCs w:val="24"/>
              </w:rPr>
              <w:t>рентгеноконтрастной</w:t>
            </w:r>
            <w:proofErr w:type="spellEnd"/>
            <w:r w:rsidRPr="00896A14">
              <w:rPr>
                <w:rFonts w:ascii="Times New Roman" w:eastAsia="Times New Roman" w:hAnsi="Times New Roman" w:cs="Times New Roman"/>
                <w:sz w:val="24"/>
                <w:szCs w:val="24"/>
              </w:rPr>
              <w:t xml:space="preserve"> метки на расстоянии 3 мм от дистального конца. Гидрофильное покрытие на проксимальной части 25 см. Наличие диаметров 6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7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Наружный диаметр для катетера 6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- 0.071" (1.80 мм), для катетера 7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- 0.081" (2.06 мм). Заполняемость </w:t>
            </w:r>
            <w:proofErr w:type="spellStart"/>
            <w:r w:rsidRPr="00896A14">
              <w:rPr>
                <w:rFonts w:ascii="Times New Roman" w:eastAsia="Times New Roman" w:hAnsi="Times New Roman" w:cs="Times New Roman"/>
                <w:sz w:val="24"/>
                <w:szCs w:val="24"/>
              </w:rPr>
              <w:t>щприца</w:t>
            </w:r>
            <w:proofErr w:type="spellEnd"/>
            <w:r w:rsidRPr="00896A14">
              <w:rPr>
                <w:rFonts w:ascii="Times New Roman" w:eastAsia="Times New Roman" w:hAnsi="Times New Roman" w:cs="Times New Roman"/>
                <w:sz w:val="24"/>
                <w:szCs w:val="24"/>
              </w:rPr>
              <w:t xml:space="preserve"> 20 мл: для катетера 6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- 18 с, для катетера 7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- 10 с. В набор входят: аспирационный катетер 145 см - 1 </w:t>
            </w:r>
            <w:proofErr w:type="spellStart"/>
            <w:r w:rsidRPr="00896A14">
              <w:rPr>
                <w:rFonts w:ascii="Times New Roman" w:eastAsia="Times New Roman" w:hAnsi="Times New Roman" w:cs="Times New Roman"/>
                <w:sz w:val="24"/>
                <w:szCs w:val="24"/>
              </w:rPr>
              <w:t>шт</w:t>
            </w:r>
            <w:proofErr w:type="spellEnd"/>
            <w:r w:rsidRPr="00896A14">
              <w:rPr>
                <w:rFonts w:ascii="Times New Roman" w:eastAsia="Times New Roman" w:hAnsi="Times New Roman" w:cs="Times New Roman"/>
                <w:sz w:val="24"/>
                <w:szCs w:val="24"/>
              </w:rPr>
              <w:t xml:space="preserve">, стилет - 1 </w:t>
            </w:r>
            <w:proofErr w:type="spellStart"/>
            <w:r w:rsidRPr="00896A14">
              <w:rPr>
                <w:rFonts w:ascii="Times New Roman" w:eastAsia="Times New Roman" w:hAnsi="Times New Roman" w:cs="Times New Roman"/>
                <w:sz w:val="24"/>
                <w:szCs w:val="24"/>
              </w:rPr>
              <w:t>шт</w:t>
            </w:r>
            <w:proofErr w:type="spellEnd"/>
            <w:r w:rsidRPr="00896A14">
              <w:rPr>
                <w:rFonts w:ascii="Times New Roman" w:eastAsia="Times New Roman" w:hAnsi="Times New Roman" w:cs="Times New Roman"/>
                <w:sz w:val="24"/>
                <w:szCs w:val="24"/>
              </w:rPr>
              <w:t xml:space="preserve">, удлинительная линия 30 см с запорным краником - 1 </w:t>
            </w:r>
            <w:proofErr w:type="spellStart"/>
            <w:r w:rsidRPr="00896A14">
              <w:rPr>
                <w:rFonts w:ascii="Times New Roman" w:eastAsia="Times New Roman" w:hAnsi="Times New Roman" w:cs="Times New Roman"/>
                <w:sz w:val="24"/>
                <w:szCs w:val="24"/>
              </w:rPr>
              <w:t>шт</w:t>
            </w:r>
            <w:proofErr w:type="spellEnd"/>
            <w:r w:rsidRPr="00896A14">
              <w:rPr>
                <w:rFonts w:ascii="Times New Roman" w:eastAsia="Times New Roman" w:hAnsi="Times New Roman" w:cs="Times New Roman"/>
                <w:sz w:val="24"/>
                <w:szCs w:val="24"/>
              </w:rPr>
              <w:t xml:space="preserve">, шприц аспиратор 60 мл - 1 </w:t>
            </w:r>
            <w:proofErr w:type="spellStart"/>
            <w:r w:rsidRPr="00896A14">
              <w:rPr>
                <w:rFonts w:ascii="Times New Roman" w:eastAsia="Times New Roman" w:hAnsi="Times New Roman" w:cs="Times New Roman"/>
                <w:sz w:val="24"/>
                <w:szCs w:val="24"/>
              </w:rPr>
              <w:t>шт</w:t>
            </w:r>
            <w:proofErr w:type="spellEnd"/>
            <w:r w:rsidRPr="00896A14">
              <w:rPr>
                <w:rFonts w:ascii="Times New Roman" w:eastAsia="Times New Roman" w:hAnsi="Times New Roman" w:cs="Times New Roman"/>
                <w:sz w:val="24"/>
                <w:szCs w:val="24"/>
              </w:rPr>
              <w:t>, сеточный фильтр 40 мкм - 2 шт.</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50</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9</w:t>
            </w:r>
          </w:p>
        </w:tc>
        <w:tc>
          <w:tcPr>
            <w:tcW w:w="2460" w:type="dxa"/>
          </w:tcPr>
          <w:p w:rsidR="000B14BD" w:rsidRPr="00896A14" w:rsidRDefault="000B14BD" w:rsidP="000B14BD">
            <w:pPr>
              <w:autoSpaceDE w:val="0"/>
              <w:autoSpaceDN w:val="0"/>
              <w:adjustRightInd w:val="0"/>
              <w:rPr>
                <w:rFonts w:ascii="Times New Roman" w:hAnsi="Times New Roman" w:cs="Times New Roman"/>
                <w:sz w:val="24"/>
                <w:szCs w:val="24"/>
              </w:rPr>
            </w:pPr>
            <w:proofErr w:type="spellStart"/>
            <w:r w:rsidRPr="00896A14">
              <w:rPr>
                <w:rFonts w:ascii="Times New Roman" w:hAnsi="Times New Roman" w:cs="Times New Roman"/>
                <w:sz w:val="24"/>
                <w:szCs w:val="24"/>
              </w:rPr>
              <w:t>Интродьюсеры</w:t>
            </w:r>
            <w:proofErr w:type="spellEnd"/>
            <w:r w:rsidRPr="00896A14">
              <w:rPr>
                <w:rFonts w:ascii="Times New Roman" w:hAnsi="Times New Roman" w:cs="Times New Roman"/>
                <w:sz w:val="24"/>
                <w:szCs w:val="24"/>
              </w:rPr>
              <w:t xml:space="preserve"> с </w:t>
            </w:r>
            <w:proofErr w:type="spellStart"/>
            <w:r w:rsidRPr="00896A14">
              <w:rPr>
                <w:rFonts w:ascii="Times New Roman" w:hAnsi="Times New Roman" w:cs="Times New Roman"/>
                <w:sz w:val="24"/>
                <w:szCs w:val="24"/>
              </w:rPr>
              <w:t>шестилепестковым</w:t>
            </w:r>
            <w:proofErr w:type="spellEnd"/>
            <w:r w:rsidRPr="00896A14">
              <w:rPr>
                <w:rFonts w:ascii="Times New Roman" w:hAnsi="Times New Roman" w:cs="Times New Roman"/>
                <w:sz w:val="24"/>
                <w:szCs w:val="24"/>
              </w:rPr>
              <w:t xml:space="preserve"> </w:t>
            </w:r>
            <w:proofErr w:type="spellStart"/>
            <w:r w:rsidRPr="00896A14">
              <w:rPr>
                <w:rFonts w:ascii="Times New Roman" w:hAnsi="Times New Roman" w:cs="Times New Roman"/>
                <w:sz w:val="24"/>
                <w:szCs w:val="24"/>
              </w:rPr>
              <w:t>гемостатическим</w:t>
            </w:r>
            <w:proofErr w:type="spellEnd"/>
            <w:r w:rsidRPr="00896A14">
              <w:rPr>
                <w:rFonts w:ascii="Times New Roman" w:hAnsi="Times New Roman" w:cs="Times New Roman"/>
                <w:sz w:val="24"/>
                <w:szCs w:val="24"/>
              </w:rPr>
              <w:t xml:space="preserve"> клапаном с</w:t>
            </w:r>
          </w:p>
          <w:p w:rsidR="000B14BD" w:rsidRPr="00896A14" w:rsidRDefault="000B14BD" w:rsidP="000B14BD">
            <w:pPr>
              <w:autoSpaceDE w:val="0"/>
              <w:autoSpaceDN w:val="0"/>
              <w:adjustRightInd w:val="0"/>
              <w:rPr>
                <w:rFonts w:ascii="Times New Roman" w:hAnsi="Times New Roman" w:cs="Times New Roman"/>
                <w:sz w:val="24"/>
                <w:szCs w:val="24"/>
              </w:rPr>
            </w:pPr>
            <w:proofErr w:type="spellStart"/>
            <w:r w:rsidRPr="00896A14">
              <w:rPr>
                <w:rFonts w:ascii="Times New Roman" w:hAnsi="Times New Roman" w:cs="Times New Roman"/>
                <w:sz w:val="24"/>
                <w:szCs w:val="24"/>
              </w:rPr>
              <w:t>рентгенконтрастным</w:t>
            </w:r>
            <w:proofErr w:type="spellEnd"/>
            <w:r w:rsidRPr="00896A14">
              <w:rPr>
                <w:rFonts w:ascii="Times New Roman" w:hAnsi="Times New Roman" w:cs="Times New Roman"/>
                <w:sz w:val="24"/>
                <w:szCs w:val="24"/>
              </w:rPr>
              <w:t xml:space="preserve"> кончиком и без, с </w:t>
            </w:r>
            <w:proofErr w:type="spellStart"/>
            <w:r w:rsidRPr="00896A14">
              <w:rPr>
                <w:rFonts w:ascii="Times New Roman" w:hAnsi="Times New Roman" w:cs="Times New Roman"/>
                <w:sz w:val="24"/>
                <w:szCs w:val="24"/>
              </w:rPr>
              <w:t>минипроводником</w:t>
            </w:r>
            <w:proofErr w:type="spellEnd"/>
            <w:r w:rsidRPr="00896A14">
              <w:rPr>
                <w:rFonts w:ascii="Times New Roman" w:hAnsi="Times New Roman" w:cs="Times New Roman"/>
                <w:sz w:val="24"/>
                <w:szCs w:val="24"/>
              </w:rPr>
              <w:t xml:space="preserve"> и без, диаметром 4F, 5F, 6F, 7F, 8F, 9F, 10F,</w:t>
            </w:r>
          </w:p>
          <w:p w:rsidR="000B14BD" w:rsidRPr="00896A14" w:rsidRDefault="000B14BD" w:rsidP="000B14BD">
            <w:pPr>
              <w:rPr>
                <w:rFonts w:ascii="Times New Roman" w:hAnsi="Times New Roman" w:cs="Times New Roman"/>
                <w:sz w:val="24"/>
                <w:szCs w:val="24"/>
              </w:rPr>
            </w:pPr>
            <w:r w:rsidRPr="00896A14">
              <w:rPr>
                <w:rFonts w:ascii="Times New Roman" w:hAnsi="Times New Roman" w:cs="Times New Roman"/>
                <w:sz w:val="24"/>
                <w:szCs w:val="24"/>
              </w:rPr>
              <w:t>11F и длиной 5.5, 11, 23, 35, 45, 65, 90 см</w:t>
            </w:r>
          </w:p>
        </w:tc>
        <w:tc>
          <w:tcPr>
            <w:tcW w:w="10838" w:type="dxa"/>
          </w:tcPr>
          <w:p w:rsidR="000B14BD" w:rsidRPr="00896A14" w:rsidRDefault="000B14BD" w:rsidP="004B3646">
            <w:pPr>
              <w:jc w:val="both"/>
              <w:rPr>
                <w:rFonts w:ascii="Times New Roman" w:hAnsi="Times New Roman" w:cs="Times New Roman"/>
                <w:color w:val="000000"/>
                <w:sz w:val="24"/>
                <w:szCs w:val="24"/>
              </w:rPr>
            </w:pPr>
            <w:proofErr w:type="spellStart"/>
            <w:r w:rsidRPr="00896A14">
              <w:rPr>
                <w:rFonts w:ascii="Times New Roman" w:hAnsi="Times New Roman" w:cs="Times New Roman"/>
                <w:sz w:val="24"/>
                <w:szCs w:val="24"/>
              </w:rPr>
              <w:t>Феморальный</w:t>
            </w:r>
            <w:proofErr w:type="spellEnd"/>
            <w:r w:rsidRPr="00896A14">
              <w:rPr>
                <w:rFonts w:ascii="Times New Roman" w:hAnsi="Times New Roman" w:cs="Times New Roman"/>
                <w:sz w:val="24"/>
                <w:szCs w:val="24"/>
              </w:rPr>
              <w:t xml:space="preserve"> </w:t>
            </w:r>
            <w:proofErr w:type="spellStart"/>
            <w:r w:rsidRPr="00896A14">
              <w:rPr>
                <w:rFonts w:ascii="Times New Roman" w:hAnsi="Times New Roman" w:cs="Times New Roman"/>
                <w:sz w:val="24"/>
                <w:szCs w:val="24"/>
              </w:rPr>
              <w:t>интродьюсер</w:t>
            </w:r>
            <w:proofErr w:type="spellEnd"/>
            <w:r w:rsidRPr="00896A14">
              <w:rPr>
                <w:rFonts w:ascii="Times New Roman" w:hAnsi="Times New Roman" w:cs="Times New Roman"/>
                <w:sz w:val="24"/>
                <w:szCs w:val="24"/>
              </w:rPr>
              <w:t xml:space="preserve">. </w:t>
            </w:r>
            <w:proofErr w:type="spellStart"/>
            <w:r w:rsidRPr="00896A14">
              <w:rPr>
                <w:rFonts w:ascii="Times New Roman" w:hAnsi="Times New Roman" w:cs="Times New Roman"/>
                <w:sz w:val="24"/>
                <w:szCs w:val="24"/>
              </w:rPr>
              <w:t>Интродьюсер</w:t>
            </w:r>
            <w:proofErr w:type="spellEnd"/>
            <w:r w:rsidRPr="00896A14">
              <w:rPr>
                <w:rFonts w:ascii="Times New Roman" w:hAnsi="Times New Roman" w:cs="Times New Roman"/>
                <w:sz w:val="24"/>
                <w:szCs w:val="24"/>
              </w:rPr>
              <w:t xml:space="preserve">-порт для проведения диагностического и интервенционного инструментария в сосудистое русло для проведения </w:t>
            </w:r>
            <w:proofErr w:type="spellStart"/>
            <w:r w:rsidRPr="00896A14">
              <w:rPr>
                <w:rFonts w:ascii="Times New Roman" w:hAnsi="Times New Roman" w:cs="Times New Roman"/>
                <w:sz w:val="24"/>
                <w:szCs w:val="24"/>
              </w:rPr>
              <w:t>коронарографии</w:t>
            </w:r>
            <w:proofErr w:type="spellEnd"/>
            <w:r w:rsidRPr="00896A14">
              <w:rPr>
                <w:rFonts w:ascii="Times New Roman" w:hAnsi="Times New Roman" w:cs="Times New Roman"/>
                <w:sz w:val="24"/>
                <w:szCs w:val="24"/>
              </w:rPr>
              <w:t>.</w:t>
            </w:r>
            <w:r w:rsidRPr="00896A14">
              <w:rPr>
                <w:rFonts w:ascii="Times New Roman" w:hAnsi="Times New Roman" w:cs="Times New Roman"/>
                <w:color w:val="000000"/>
                <w:sz w:val="24"/>
                <w:szCs w:val="24"/>
              </w:rPr>
              <w:t xml:space="preserve"> Материал </w:t>
            </w:r>
            <w:proofErr w:type="spellStart"/>
            <w:r w:rsidRPr="00896A14">
              <w:rPr>
                <w:rFonts w:ascii="Times New Roman" w:hAnsi="Times New Roman" w:cs="Times New Roman"/>
                <w:color w:val="000000"/>
                <w:sz w:val="24"/>
                <w:szCs w:val="24"/>
              </w:rPr>
              <w:t>интродьюсера</w:t>
            </w:r>
            <w:proofErr w:type="spellEnd"/>
            <w:r w:rsidRPr="00896A14">
              <w:rPr>
                <w:rFonts w:ascii="Times New Roman" w:hAnsi="Times New Roman" w:cs="Times New Roman"/>
                <w:color w:val="000000"/>
                <w:sz w:val="24"/>
                <w:szCs w:val="24"/>
              </w:rPr>
              <w:t xml:space="preserve"> – </w:t>
            </w:r>
            <w:proofErr w:type="spellStart"/>
            <w:r w:rsidRPr="00896A14">
              <w:rPr>
                <w:rFonts w:ascii="Times New Roman" w:hAnsi="Times New Roman" w:cs="Times New Roman"/>
                <w:color w:val="000000"/>
                <w:sz w:val="24"/>
                <w:szCs w:val="24"/>
              </w:rPr>
              <w:t>рентгенконтрастный</w:t>
            </w:r>
            <w:proofErr w:type="spellEnd"/>
            <w:r w:rsidRPr="00896A14">
              <w:rPr>
                <w:rFonts w:ascii="Times New Roman" w:hAnsi="Times New Roman" w:cs="Times New Roman"/>
                <w:color w:val="000000"/>
                <w:sz w:val="24"/>
                <w:szCs w:val="24"/>
              </w:rPr>
              <w:t xml:space="preserve"> полиэтиленовы</w:t>
            </w:r>
            <w:r w:rsidR="004B3646">
              <w:rPr>
                <w:rFonts w:ascii="Times New Roman" w:hAnsi="Times New Roman" w:cs="Times New Roman"/>
                <w:color w:val="000000"/>
                <w:sz w:val="24"/>
                <w:szCs w:val="24"/>
              </w:rPr>
              <w:t xml:space="preserve">й пластик, смазывающее покрытие, </w:t>
            </w:r>
            <w:r w:rsidRPr="00896A14">
              <w:rPr>
                <w:rFonts w:ascii="Times New Roman" w:hAnsi="Times New Roman" w:cs="Times New Roman"/>
                <w:color w:val="000000"/>
                <w:sz w:val="24"/>
                <w:szCs w:val="24"/>
              </w:rPr>
              <w:t xml:space="preserve">канюли, сосудистого </w:t>
            </w:r>
            <w:proofErr w:type="spellStart"/>
            <w:r w:rsidRPr="00896A14">
              <w:rPr>
                <w:rFonts w:ascii="Times New Roman" w:hAnsi="Times New Roman" w:cs="Times New Roman"/>
                <w:color w:val="000000"/>
                <w:sz w:val="24"/>
                <w:szCs w:val="24"/>
              </w:rPr>
              <w:t>дилятора</w:t>
            </w:r>
            <w:proofErr w:type="spellEnd"/>
            <w:r w:rsidRPr="00896A14">
              <w:rPr>
                <w:rFonts w:ascii="Times New Roman" w:hAnsi="Times New Roman" w:cs="Times New Roman"/>
                <w:color w:val="000000"/>
                <w:sz w:val="24"/>
                <w:szCs w:val="24"/>
              </w:rPr>
              <w:t xml:space="preserve"> и </w:t>
            </w:r>
            <w:r w:rsidR="004B3646">
              <w:rPr>
                <w:rFonts w:ascii="Times New Roman" w:hAnsi="Times New Roman" w:cs="Times New Roman"/>
                <w:color w:val="000000"/>
                <w:sz w:val="24"/>
                <w:szCs w:val="24"/>
                <w:lang w:val="kk-KZ"/>
              </w:rPr>
              <w:t>к</w:t>
            </w:r>
            <w:r w:rsidRPr="00896A14">
              <w:rPr>
                <w:rFonts w:ascii="Times New Roman" w:hAnsi="Times New Roman" w:cs="Times New Roman"/>
                <w:color w:val="000000"/>
                <w:sz w:val="24"/>
                <w:szCs w:val="24"/>
              </w:rPr>
              <w:t xml:space="preserve">лапана. </w:t>
            </w:r>
            <w:proofErr w:type="spellStart"/>
            <w:r w:rsidRPr="00896A14">
              <w:rPr>
                <w:rFonts w:ascii="Times New Roman" w:hAnsi="Times New Roman" w:cs="Times New Roman"/>
                <w:color w:val="000000"/>
                <w:sz w:val="24"/>
                <w:szCs w:val="24"/>
              </w:rPr>
              <w:t>Шестилепестковый</w:t>
            </w:r>
            <w:proofErr w:type="spellEnd"/>
            <w:r w:rsidRPr="00896A14">
              <w:rPr>
                <w:rFonts w:ascii="Times New Roman" w:hAnsi="Times New Roman" w:cs="Times New Roman"/>
                <w:color w:val="000000"/>
                <w:sz w:val="24"/>
                <w:szCs w:val="24"/>
              </w:rPr>
              <w:t xml:space="preserve"> </w:t>
            </w:r>
            <w:proofErr w:type="spellStart"/>
            <w:r w:rsidRPr="00896A14">
              <w:rPr>
                <w:rFonts w:ascii="Times New Roman" w:hAnsi="Times New Roman" w:cs="Times New Roman"/>
                <w:color w:val="000000"/>
                <w:sz w:val="24"/>
                <w:szCs w:val="24"/>
              </w:rPr>
              <w:t>гемостатический</w:t>
            </w:r>
            <w:proofErr w:type="spellEnd"/>
            <w:r w:rsidRPr="00896A14">
              <w:rPr>
                <w:rFonts w:ascii="Times New Roman" w:hAnsi="Times New Roman" w:cs="Times New Roman"/>
                <w:color w:val="000000"/>
                <w:sz w:val="24"/>
                <w:szCs w:val="24"/>
              </w:rPr>
              <w:t xml:space="preserve"> клапан (А).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896A14">
              <w:rPr>
                <w:rFonts w:ascii="Times New Roman" w:hAnsi="Times New Roman" w:cs="Times New Roman"/>
                <w:color w:val="000000"/>
                <w:sz w:val="24"/>
                <w:szCs w:val="24"/>
              </w:rPr>
              <w:t>дилятора</w:t>
            </w:r>
            <w:proofErr w:type="spellEnd"/>
            <w:r w:rsidRPr="00896A14">
              <w:rPr>
                <w:rFonts w:ascii="Times New Roman" w:hAnsi="Times New Roman" w:cs="Times New Roman"/>
                <w:color w:val="000000"/>
                <w:sz w:val="24"/>
                <w:szCs w:val="24"/>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для </w:t>
            </w:r>
            <w:proofErr w:type="spellStart"/>
            <w:r w:rsidRPr="00896A14">
              <w:rPr>
                <w:rFonts w:ascii="Times New Roman" w:hAnsi="Times New Roman" w:cs="Times New Roman"/>
                <w:color w:val="000000"/>
                <w:sz w:val="24"/>
                <w:szCs w:val="24"/>
              </w:rPr>
              <w:t>интродьюсеров</w:t>
            </w:r>
            <w:proofErr w:type="spellEnd"/>
            <w:r w:rsidRPr="00896A14">
              <w:rPr>
                <w:rFonts w:ascii="Times New Roman" w:hAnsi="Times New Roman" w:cs="Times New Roman"/>
                <w:color w:val="000000"/>
                <w:sz w:val="24"/>
                <w:szCs w:val="24"/>
              </w:rPr>
              <w:t xml:space="preserve"> длиной 11 см. Цветовая кодировка размеров. 5 штук в упаковке. Размеры: Ø 4, 5, 6, 7 F (5,5, 11 и 23 см), Ø 5,5 и 6,5 F (11 см), Ø 8, 9, 10 и 11 F (11 и 23 см). Игла металлическая пункционная без стилета с прозрачным </w:t>
            </w:r>
            <w:proofErr w:type="spellStart"/>
            <w:r w:rsidRPr="00896A14">
              <w:rPr>
                <w:rFonts w:ascii="Times New Roman" w:hAnsi="Times New Roman" w:cs="Times New Roman"/>
                <w:color w:val="000000"/>
                <w:sz w:val="24"/>
                <w:szCs w:val="24"/>
              </w:rPr>
              <w:t>хабом</w:t>
            </w:r>
            <w:proofErr w:type="spellEnd"/>
            <w:r w:rsidRPr="00896A14">
              <w:rPr>
                <w:rFonts w:ascii="Times New Roman" w:hAnsi="Times New Roman" w:cs="Times New Roman"/>
                <w:color w:val="000000"/>
                <w:sz w:val="24"/>
                <w:szCs w:val="24"/>
              </w:rPr>
              <w:t xml:space="preserve"> и </w:t>
            </w:r>
            <w:proofErr w:type="spellStart"/>
            <w:r w:rsidRPr="00896A14">
              <w:rPr>
                <w:rFonts w:ascii="Times New Roman" w:hAnsi="Times New Roman" w:cs="Times New Roman"/>
                <w:color w:val="000000"/>
                <w:sz w:val="24"/>
                <w:szCs w:val="24"/>
              </w:rPr>
              <w:t>Люеровским</w:t>
            </w:r>
            <w:proofErr w:type="spellEnd"/>
            <w:r w:rsidRPr="00896A14">
              <w:rPr>
                <w:rFonts w:ascii="Times New Roman" w:hAnsi="Times New Roman" w:cs="Times New Roman"/>
                <w:color w:val="000000"/>
                <w:sz w:val="24"/>
                <w:szCs w:val="24"/>
              </w:rPr>
              <w:t xml:space="preserve"> соединением. Обеспечивает </w:t>
            </w:r>
            <w:proofErr w:type="spellStart"/>
            <w:r w:rsidRPr="00896A14">
              <w:rPr>
                <w:rFonts w:ascii="Times New Roman" w:hAnsi="Times New Roman" w:cs="Times New Roman"/>
                <w:color w:val="000000"/>
                <w:sz w:val="24"/>
                <w:szCs w:val="24"/>
              </w:rPr>
              <w:t>чрезкожную</w:t>
            </w:r>
            <w:proofErr w:type="spellEnd"/>
            <w:r w:rsidRPr="00896A14">
              <w:rPr>
                <w:rFonts w:ascii="Times New Roman" w:hAnsi="Times New Roman" w:cs="Times New Roman"/>
                <w:color w:val="000000"/>
                <w:sz w:val="24"/>
                <w:szCs w:val="24"/>
              </w:rPr>
              <w:t xml:space="preserve"> пункцию сосудов для проведения диагностических и интервенционных инструментов. Диаметр иглы от 18G до 21G. Внутренний просвет от 0.021" до 0.038". Длина: 3,8 см (педиатрическая), 5 см (</w:t>
            </w:r>
            <w:proofErr w:type="spellStart"/>
            <w:r w:rsidRPr="00896A14">
              <w:rPr>
                <w:rFonts w:ascii="Times New Roman" w:hAnsi="Times New Roman" w:cs="Times New Roman"/>
                <w:color w:val="000000"/>
                <w:sz w:val="24"/>
                <w:szCs w:val="24"/>
              </w:rPr>
              <w:t>трансрадиальная</w:t>
            </w:r>
            <w:proofErr w:type="spellEnd"/>
            <w:r w:rsidRPr="00896A14">
              <w:rPr>
                <w:rFonts w:ascii="Times New Roman" w:hAnsi="Times New Roman" w:cs="Times New Roman"/>
                <w:color w:val="000000"/>
                <w:sz w:val="24"/>
                <w:szCs w:val="24"/>
              </w:rPr>
              <w:t>) и 7 см (</w:t>
            </w:r>
            <w:proofErr w:type="spellStart"/>
            <w:r w:rsidRPr="00896A14">
              <w:rPr>
                <w:rFonts w:ascii="Times New Roman" w:hAnsi="Times New Roman" w:cs="Times New Roman"/>
                <w:color w:val="000000"/>
                <w:sz w:val="24"/>
                <w:szCs w:val="24"/>
              </w:rPr>
              <w:t>феморальная</w:t>
            </w:r>
            <w:proofErr w:type="spellEnd"/>
            <w:r w:rsidRPr="00896A14">
              <w:rPr>
                <w:rFonts w:ascii="Times New Roman" w:hAnsi="Times New Roman" w:cs="Times New Roman"/>
                <w:color w:val="000000"/>
                <w:sz w:val="24"/>
                <w:szCs w:val="24"/>
              </w:rPr>
              <w:t xml:space="preserve">). Возможна поставка со съемными крылышками для обеспечения лучшего упора при пункции. </w:t>
            </w:r>
            <w:r w:rsidRPr="00896A14">
              <w:rPr>
                <w:rFonts w:ascii="Times New Roman" w:hAnsi="Times New Roman" w:cs="Times New Roman"/>
                <w:sz w:val="24"/>
                <w:szCs w:val="24"/>
              </w:rPr>
              <w:t>Размеры по заявке Заказчика</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0B14BD" w:rsidP="000B14BD">
            <w:pPr>
              <w:rPr>
                <w:rFonts w:ascii="Times New Roman" w:hAnsi="Times New Roman" w:cs="Times New Roman"/>
                <w:color w:val="000000"/>
                <w:sz w:val="24"/>
                <w:szCs w:val="24"/>
              </w:rPr>
            </w:pPr>
          </w:p>
          <w:p w:rsidR="000B14BD" w:rsidRPr="00896A14" w:rsidRDefault="000B14BD" w:rsidP="000B14BD">
            <w:pPr>
              <w:jc w:val="center"/>
              <w:rPr>
                <w:rFonts w:ascii="Times New Roman" w:hAnsi="Times New Roman" w:cs="Times New Roman"/>
                <w:color w:val="000000"/>
                <w:sz w:val="24"/>
                <w:szCs w:val="24"/>
              </w:rPr>
            </w:pPr>
          </w:p>
          <w:p w:rsidR="000B14BD" w:rsidRPr="00896A14" w:rsidRDefault="000B14BD" w:rsidP="000B14BD">
            <w:pPr>
              <w:jc w:val="center"/>
              <w:rPr>
                <w:rFonts w:ascii="Times New Roman" w:hAnsi="Times New Roman" w:cs="Times New Roman"/>
                <w:color w:val="000000"/>
                <w:sz w:val="24"/>
                <w:szCs w:val="24"/>
              </w:rPr>
            </w:pPr>
          </w:p>
          <w:p w:rsidR="000B14BD" w:rsidRPr="00896A14" w:rsidRDefault="000B14BD" w:rsidP="000B14BD">
            <w:pPr>
              <w:jc w:val="center"/>
              <w:rPr>
                <w:rFonts w:ascii="Times New Roman" w:hAnsi="Times New Roman" w:cs="Times New Roman"/>
                <w:color w:val="000000"/>
                <w:sz w:val="24"/>
                <w:szCs w:val="24"/>
              </w:rPr>
            </w:pPr>
          </w:p>
          <w:p w:rsidR="000B14BD" w:rsidRPr="00896A14" w:rsidRDefault="000B14BD" w:rsidP="000B14BD">
            <w:pPr>
              <w:jc w:val="center"/>
              <w:rPr>
                <w:rFonts w:ascii="Times New Roman" w:hAnsi="Times New Roman" w:cs="Times New Roman"/>
                <w:color w:val="000000"/>
                <w:sz w:val="24"/>
                <w:szCs w:val="24"/>
              </w:rPr>
            </w:pPr>
          </w:p>
          <w:p w:rsidR="000B14BD" w:rsidRPr="00896A14" w:rsidRDefault="000B14BD" w:rsidP="000B14BD">
            <w:pPr>
              <w:jc w:val="center"/>
              <w:rPr>
                <w:rFonts w:ascii="Times New Roman" w:hAnsi="Times New Roman" w:cs="Times New Roman"/>
                <w:color w:val="000000"/>
                <w:sz w:val="24"/>
                <w:szCs w:val="24"/>
              </w:rPr>
            </w:pPr>
          </w:p>
          <w:p w:rsidR="000B14BD" w:rsidRPr="00896A14" w:rsidRDefault="000B14BD" w:rsidP="000B14BD">
            <w:pPr>
              <w:jc w:val="center"/>
              <w:rPr>
                <w:rFonts w:ascii="Times New Roman" w:hAnsi="Times New Roman" w:cs="Times New Roman"/>
                <w:color w:val="000000"/>
                <w:sz w:val="24"/>
                <w:szCs w:val="24"/>
              </w:rPr>
            </w:pPr>
            <w:r w:rsidRPr="00896A14">
              <w:rPr>
                <w:rFonts w:ascii="Times New Roman" w:hAnsi="Times New Roman" w:cs="Times New Roman"/>
                <w:color w:val="000000"/>
                <w:sz w:val="24"/>
                <w:szCs w:val="24"/>
                <w:lang w:val="kk-KZ"/>
              </w:rPr>
              <w:t>1650</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10</w:t>
            </w:r>
          </w:p>
        </w:tc>
        <w:tc>
          <w:tcPr>
            <w:tcW w:w="2460" w:type="dxa"/>
          </w:tcPr>
          <w:p w:rsidR="000B14BD" w:rsidRPr="00896A14" w:rsidRDefault="000B14BD" w:rsidP="000B14BD">
            <w:pPr>
              <w:autoSpaceDE w:val="0"/>
              <w:autoSpaceDN w:val="0"/>
              <w:adjustRightInd w:val="0"/>
              <w:rPr>
                <w:rFonts w:ascii="Times New Roman" w:hAnsi="Times New Roman" w:cs="Times New Roman"/>
                <w:sz w:val="24"/>
                <w:szCs w:val="24"/>
              </w:rPr>
            </w:pPr>
            <w:proofErr w:type="spellStart"/>
            <w:r w:rsidRPr="00896A14">
              <w:rPr>
                <w:rFonts w:ascii="Times New Roman" w:hAnsi="Times New Roman" w:cs="Times New Roman"/>
                <w:sz w:val="24"/>
                <w:szCs w:val="24"/>
              </w:rPr>
              <w:t>Нитиноловая</w:t>
            </w:r>
            <w:proofErr w:type="spellEnd"/>
            <w:r w:rsidRPr="00896A14">
              <w:rPr>
                <w:rFonts w:ascii="Times New Roman" w:hAnsi="Times New Roman" w:cs="Times New Roman"/>
                <w:sz w:val="24"/>
                <w:szCs w:val="24"/>
              </w:rPr>
              <w:t xml:space="preserve"> система </w:t>
            </w:r>
            <w:proofErr w:type="spellStart"/>
            <w:r w:rsidRPr="00896A14">
              <w:rPr>
                <w:rFonts w:ascii="Times New Roman" w:hAnsi="Times New Roman" w:cs="Times New Roman"/>
                <w:sz w:val="24"/>
                <w:szCs w:val="24"/>
              </w:rPr>
              <w:t>стентирования</w:t>
            </w:r>
            <w:proofErr w:type="spellEnd"/>
            <w:r w:rsidRPr="00896A14">
              <w:rPr>
                <w:rFonts w:ascii="Times New Roman" w:hAnsi="Times New Roman" w:cs="Times New Roman"/>
                <w:sz w:val="24"/>
                <w:szCs w:val="24"/>
              </w:rPr>
              <w:t xml:space="preserve"> </w:t>
            </w:r>
            <w:proofErr w:type="spellStart"/>
            <w:r w:rsidRPr="00896A14">
              <w:rPr>
                <w:rFonts w:ascii="Times New Roman" w:hAnsi="Times New Roman" w:cs="Times New Roman"/>
                <w:sz w:val="24"/>
                <w:szCs w:val="24"/>
              </w:rPr>
              <w:t>Cordis</w:t>
            </w:r>
            <w:proofErr w:type="spellEnd"/>
            <w:r w:rsidRPr="00896A14">
              <w:rPr>
                <w:rFonts w:ascii="Times New Roman" w:hAnsi="Times New Roman" w:cs="Times New Roman"/>
                <w:sz w:val="24"/>
                <w:szCs w:val="24"/>
              </w:rPr>
              <w:t xml:space="preserve"> S.M.A.R.T. </w:t>
            </w:r>
            <w:proofErr w:type="spellStart"/>
            <w:r w:rsidRPr="00896A14">
              <w:rPr>
                <w:rFonts w:ascii="Times New Roman" w:hAnsi="Times New Roman" w:cs="Times New Roman"/>
                <w:sz w:val="24"/>
                <w:szCs w:val="24"/>
              </w:rPr>
              <w:t>Control</w:t>
            </w:r>
            <w:proofErr w:type="spellEnd"/>
            <w:r w:rsidRPr="00896A14">
              <w:rPr>
                <w:rFonts w:ascii="Times New Roman" w:hAnsi="Times New Roman" w:cs="Times New Roman"/>
                <w:sz w:val="24"/>
                <w:szCs w:val="24"/>
              </w:rPr>
              <w:t>, размерами баллона, диаметр</w:t>
            </w:r>
          </w:p>
          <w:p w:rsidR="000B14BD" w:rsidRPr="00896A14" w:rsidRDefault="000B14BD" w:rsidP="000B14BD">
            <w:pPr>
              <w:autoSpaceDE w:val="0"/>
              <w:autoSpaceDN w:val="0"/>
              <w:adjustRightInd w:val="0"/>
              <w:rPr>
                <w:rFonts w:ascii="Times New Roman" w:hAnsi="Times New Roman" w:cs="Times New Roman"/>
                <w:sz w:val="24"/>
                <w:szCs w:val="24"/>
              </w:rPr>
            </w:pPr>
            <w:r w:rsidRPr="00896A14">
              <w:rPr>
                <w:rFonts w:ascii="Times New Roman" w:hAnsi="Times New Roman" w:cs="Times New Roman"/>
                <w:sz w:val="24"/>
                <w:szCs w:val="24"/>
              </w:rPr>
              <w:t>(мм): 6, 7, 8, 9, 10, 12, 14 мм и длиной 20, 30, 40, 60, 80, 100, 120, 150 мм, стерильный, однократного</w:t>
            </w:r>
          </w:p>
          <w:p w:rsidR="000B14BD" w:rsidRPr="00896A14" w:rsidRDefault="000B14BD" w:rsidP="000B14BD">
            <w:pPr>
              <w:rPr>
                <w:rFonts w:ascii="Times New Roman" w:hAnsi="Times New Roman" w:cs="Times New Roman"/>
                <w:sz w:val="24"/>
                <w:szCs w:val="24"/>
              </w:rPr>
            </w:pPr>
            <w:r w:rsidRPr="00896A14">
              <w:rPr>
                <w:rFonts w:ascii="Times New Roman" w:hAnsi="Times New Roman" w:cs="Times New Roman"/>
                <w:sz w:val="24"/>
                <w:szCs w:val="24"/>
              </w:rPr>
              <w:t>применения</w:t>
            </w:r>
          </w:p>
        </w:tc>
        <w:tc>
          <w:tcPr>
            <w:tcW w:w="10838" w:type="dxa"/>
          </w:tcPr>
          <w:p w:rsidR="000B14BD" w:rsidRPr="00896A14" w:rsidRDefault="000B14BD" w:rsidP="000B14BD">
            <w:pPr>
              <w:pStyle w:val="a6"/>
              <w:spacing w:line="240" w:lineRule="auto"/>
              <w:jc w:val="both"/>
              <w:rPr>
                <w:rFonts w:ascii="Times New Roman" w:hAnsi="Times New Roman"/>
                <w:color w:val="000000"/>
                <w:sz w:val="24"/>
                <w:szCs w:val="24"/>
                <w:lang w:val="ru-RU"/>
              </w:rPr>
            </w:pPr>
            <w:proofErr w:type="spellStart"/>
            <w:r w:rsidRPr="00896A14">
              <w:rPr>
                <w:rFonts w:ascii="Times New Roman" w:hAnsi="Times New Roman"/>
                <w:sz w:val="24"/>
                <w:szCs w:val="24"/>
                <w:lang w:val="ru-RU"/>
              </w:rPr>
              <w:t>Стент</w:t>
            </w:r>
            <w:proofErr w:type="spellEnd"/>
            <w:r w:rsidRPr="00896A14">
              <w:rPr>
                <w:rFonts w:ascii="Times New Roman" w:hAnsi="Times New Roman"/>
                <w:sz w:val="24"/>
                <w:szCs w:val="24"/>
                <w:lang w:val="ru-RU"/>
              </w:rPr>
              <w:t xml:space="preserve"> периферический </w:t>
            </w:r>
            <w:proofErr w:type="spellStart"/>
            <w:r w:rsidRPr="00896A14">
              <w:rPr>
                <w:rFonts w:ascii="Times New Roman" w:hAnsi="Times New Roman"/>
                <w:sz w:val="24"/>
                <w:szCs w:val="24"/>
                <w:lang w:val="ru-RU"/>
              </w:rPr>
              <w:t>саморасширяющийся</w:t>
            </w:r>
            <w:proofErr w:type="spellEnd"/>
            <w:r w:rsidRPr="00896A14">
              <w:rPr>
                <w:rFonts w:ascii="Times New Roman" w:hAnsi="Times New Roman"/>
                <w:sz w:val="24"/>
                <w:szCs w:val="24"/>
                <w:lang w:val="ru-RU"/>
              </w:rPr>
              <w:t xml:space="preserve">. </w:t>
            </w:r>
            <w:proofErr w:type="spellStart"/>
            <w:r w:rsidRPr="00896A14">
              <w:rPr>
                <w:rFonts w:ascii="Times New Roman" w:hAnsi="Times New Roman"/>
                <w:i/>
                <w:sz w:val="24"/>
                <w:szCs w:val="24"/>
                <w:lang w:val="ru-RU"/>
              </w:rPr>
              <w:t>Н</w:t>
            </w:r>
            <w:r w:rsidRPr="00896A14">
              <w:rPr>
                <w:rFonts w:ascii="Times New Roman" w:hAnsi="Times New Roman"/>
                <w:sz w:val="24"/>
                <w:szCs w:val="24"/>
                <w:lang w:val="ru-RU"/>
              </w:rPr>
              <w:t>итинол</w:t>
            </w:r>
            <w:proofErr w:type="spellEnd"/>
            <w:r w:rsidRPr="00896A14">
              <w:rPr>
                <w:rFonts w:ascii="Times New Roman" w:hAnsi="Times New Roman"/>
                <w:sz w:val="24"/>
                <w:szCs w:val="24"/>
                <w:lang w:val="ru-RU"/>
              </w:rPr>
              <w:t xml:space="preserve"> (</w:t>
            </w:r>
            <w:proofErr w:type="spellStart"/>
            <w:r w:rsidRPr="00896A14">
              <w:rPr>
                <w:rFonts w:ascii="Times New Roman" w:hAnsi="Times New Roman"/>
                <w:iCs/>
                <w:sz w:val="24"/>
                <w:szCs w:val="24"/>
                <w:lang w:val="ru-RU"/>
              </w:rPr>
              <w:t>никелит</w:t>
            </w:r>
            <w:proofErr w:type="spellEnd"/>
            <w:r w:rsidRPr="00896A14">
              <w:rPr>
                <w:rFonts w:ascii="Times New Roman" w:hAnsi="Times New Roman"/>
                <w:iCs/>
                <w:sz w:val="24"/>
                <w:szCs w:val="24"/>
                <w:lang w:val="ru-RU"/>
              </w:rPr>
              <w:t xml:space="preserve"> титана), расширяется при нагревании до температуры тела,</w:t>
            </w:r>
            <w:r w:rsidRPr="00896A14">
              <w:rPr>
                <w:rFonts w:ascii="Times New Roman" w:hAnsi="Times New Roman"/>
                <w:sz w:val="24"/>
                <w:szCs w:val="24"/>
                <w:lang w:val="ru-RU"/>
              </w:rPr>
              <w:t xml:space="preserve"> матричный дизайн (</w:t>
            </w:r>
            <w:proofErr w:type="spellStart"/>
            <w:r w:rsidRPr="00896A14">
              <w:rPr>
                <w:rFonts w:ascii="Times New Roman" w:hAnsi="Times New Roman"/>
                <w:iCs/>
                <w:sz w:val="24"/>
                <w:szCs w:val="24"/>
                <w:lang w:val="ru-RU"/>
              </w:rPr>
              <w:t>стент</w:t>
            </w:r>
            <w:proofErr w:type="spellEnd"/>
            <w:r w:rsidRPr="00896A14">
              <w:rPr>
                <w:rFonts w:ascii="Times New Roman" w:hAnsi="Times New Roman"/>
                <w:iCs/>
                <w:sz w:val="24"/>
                <w:szCs w:val="24"/>
                <w:lang w:val="ru-RU"/>
              </w:rPr>
              <w:t xml:space="preserve"> вырезан лазером из бесшовной трубки и </w:t>
            </w:r>
            <w:proofErr w:type="spellStart"/>
            <w:r w:rsidRPr="00896A14">
              <w:rPr>
                <w:rFonts w:ascii="Times New Roman" w:hAnsi="Times New Roman"/>
                <w:iCs/>
                <w:sz w:val="24"/>
                <w:szCs w:val="24"/>
                <w:lang w:val="ru-RU"/>
              </w:rPr>
              <w:t>электрополирован</w:t>
            </w:r>
            <w:proofErr w:type="spellEnd"/>
            <w:r w:rsidRPr="00896A14">
              <w:rPr>
                <w:rFonts w:ascii="Times New Roman" w:hAnsi="Times New Roman"/>
                <w:iCs/>
                <w:sz w:val="24"/>
                <w:szCs w:val="24"/>
                <w:lang w:val="ru-RU"/>
              </w:rPr>
              <w:t>)</w:t>
            </w:r>
            <w:r w:rsidRPr="00896A14">
              <w:rPr>
                <w:rFonts w:ascii="Times New Roman" w:hAnsi="Times New Roman"/>
                <w:sz w:val="24"/>
                <w:szCs w:val="24"/>
                <w:lang w:val="ru-RU"/>
              </w:rPr>
              <w:t xml:space="preserve">. Дизайн </w:t>
            </w:r>
            <w:proofErr w:type="spellStart"/>
            <w:r w:rsidRPr="00896A14">
              <w:rPr>
                <w:rFonts w:ascii="Times New Roman" w:hAnsi="Times New Roman"/>
                <w:sz w:val="24"/>
                <w:szCs w:val="24"/>
                <w:lang w:val="ru-RU"/>
              </w:rPr>
              <w:t>стента</w:t>
            </w:r>
            <w:proofErr w:type="spellEnd"/>
            <w:r w:rsidRPr="00896A14">
              <w:rPr>
                <w:rFonts w:ascii="Times New Roman" w:hAnsi="Times New Roman"/>
                <w:sz w:val="24"/>
                <w:szCs w:val="24"/>
                <w:lang w:val="ru-RU"/>
              </w:rPr>
              <w:t xml:space="preserve"> «открытая ячейка», </w:t>
            </w:r>
            <w:r w:rsidRPr="00896A14">
              <w:rPr>
                <w:rFonts w:ascii="Times New Roman" w:hAnsi="Times New Roman"/>
                <w:sz w:val="24"/>
                <w:szCs w:val="24"/>
                <w:lang w:val="uk-UA"/>
              </w:rPr>
              <w:t>18 «</w:t>
            </w:r>
            <w:r w:rsidRPr="00896A14">
              <w:rPr>
                <w:rFonts w:ascii="Times New Roman" w:hAnsi="Times New Roman"/>
                <w:sz w:val="24"/>
                <w:szCs w:val="24"/>
              </w:rPr>
              <w:t>V</w:t>
            </w:r>
            <w:r w:rsidRPr="00896A14">
              <w:rPr>
                <w:rFonts w:ascii="Times New Roman" w:hAnsi="Times New Roman"/>
                <w:sz w:val="24"/>
                <w:szCs w:val="24"/>
                <w:lang w:val="ru-RU"/>
              </w:rPr>
              <w:t xml:space="preserve">»-образных сегментов (высота 2 мм) по окружности </w:t>
            </w:r>
            <w:proofErr w:type="spellStart"/>
            <w:r w:rsidRPr="00896A14">
              <w:rPr>
                <w:rFonts w:ascii="Times New Roman" w:hAnsi="Times New Roman"/>
                <w:sz w:val="24"/>
                <w:szCs w:val="24"/>
                <w:lang w:val="ru-RU"/>
              </w:rPr>
              <w:t>стента</w:t>
            </w:r>
            <w:proofErr w:type="spellEnd"/>
            <w:r w:rsidRPr="00896A14">
              <w:rPr>
                <w:rFonts w:ascii="Times New Roman" w:hAnsi="Times New Roman"/>
                <w:sz w:val="24"/>
                <w:szCs w:val="24"/>
                <w:lang w:val="ru-RU"/>
              </w:rPr>
              <w:t xml:space="preserve">, каждый третий сочленен мостиком с соседним, дизайн «пик ко впадине», расширение нижней и верхней кромок </w:t>
            </w:r>
            <w:proofErr w:type="spellStart"/>
            <w:r w:rsidRPr="00896A14">
              <w:rPr>
                <w:rFonts w:ascii="Times New Roman" w:hAnsi="Times New Roman"/>
                <w:sz w:val="24"/>
                <w:szCs w:val="24"/>
                <w:lang w:val="ru-RU"/>
              </w:rPr>
              <w:t>стента</w:t>
            </w:r>
            <w:proofErr w:type="spellEnd"/>
            <w:r w:rsidRPr="00896A14">
              <w:rPr>
                <w:rFonts w:ascii="Times New Roman" w:hAnsi="Times New Roman"/>
                <w:sz w:val="24"/>
                <w:szCs w:val="24"/>
                <w:lang w:val="ru-RU"/>
              </w:rPr>
              <w:t xml:space="preserve"> на 1 мм, по каждому краю 6 </w:t>
            </w:r>
            <w:proofErr w:type="spellStart"/>
            <w:r w:rsidRPr="00896A14">
              <w:rPr>
                <w:rFonts w:ascii="Times New Roman" w:hAnsi="Times New Roman"/>
                <w:sz w:val="24"/>
                <w:szCs w:val="24"/>
                <w:lang w:val="ru-RU"/>
              </w:rPr>
              <w:t>рентгенконтрастных</w:t>
            </w:r>
            <w:proofErr w:type="spellEnd"/>
            <w:r w:rsidRPr="00896A14">
              <w:rPr>
                <w:rFonts w:ascii="Times New Roman" w:hAnsi="Times New Roman"/>
                <w:sz w:val="24"/>
                <w:szCs w:val="24"/>
                <w:lang w:val="ru-RU"/>
              </w:rPr>
              <w:t xml:space="preserve"> танталовых маркеров (Ø 0.0185" каждый). </w:t>
            </w:r>
            <w:r w:rsidRPr="00896A14">
              <w:rPr>
                <w:rFonts w:ascii="Times New Roman" w:hAnsi="Times New Roman"/>
                <w:i/>
                <w:sz w:val="24"/>
                <w:szCs w:val="24"/>
                <w:lang w:val="ru-RU"/>
              </w:rPr>
              <w:t xml:space="preserve">Материал системы доставки </w:t>
            </w:r>
            <w:r w:rsidRPr="00896A14">
              <w:rPr>
                <w:rFonts w:ascii="Times New Roman" w:hAnsi="Times New Roman"/>
                <w:sz w:val="24"/>
                <w:szCs w:val="24"/>
                <w:lang w:val="ru-RU"/>
              </w:rPr>
              <w:t xml:space="preserve">– внутренний </w:t>
            </w:r>
            <w:proofErr w:type="spellStart"/>
            <w:r w:rsidRPr="00896A14">
              <w:rPr>
                <w:rFonts w:ascii="Times New Roman" w:hAnsi="Times New Roman"/>
                <w:sz w:val="24"/>
                <w:szCs w:val="24"/>
                <w:lang w:val="ru-RU"/>
              </w:rPr>
              <w:t>шафт</w:t>
            </w:r>
            <w:proofErr w:type="spellEnd"/>
            <w:r w:rsidRPr="00896A14">
              <w:rPr>
                <w:rFonts w:ascii="Times New Roman" w:hAnsi="Times New Roman"/>
                <w:sz w:val="24"/>
                <w:szCs w:val="24"/>
                <w:lang w:val="ru-RU"/>
              </w:rPr>
              <w:t xml:space="preserve"> – полимерная трубка, дистально покрыта оплеткой из нержавеющей стали и переходит в </w:t>
            </w:r>
            <w:proofErr w:type="spellStart"/>
            <w:r w:rsidRPr="00896A14">
              <w:rPr>
                <w:rFonts w:ascii="Times New Roman" w:hAnsi="Times New Roman"/>
                <w:sz w:val="24"/>
                <w:szCs w:val="24"/>
                <w:lang w:val="ru-RU"/>
              </w:rPr>
              <w:t>рентгенконтрастный</w:t>
            </w:r>
            <w:proofErr w:type="spellEnd"/>
            <w:r w:rsidRPr="00896A14">
              <w:rPr>
                <w:rFonts w:ascii="Times New Roman" w:hAnsi="Times New Roman"/>
                <w:sz w:val="24"/>
                <w:szCs w:val="24"/>
                <w:lang w:val="ru-RU"/>
              </w:rPr>
              <w:t xml:space="preserve"> гибкий кончик (длина кончика 0.45"(</w:t>
            </w:r>
            <w:r w:rsidRPr="00896A14">
              <w:rPr>
                <w:rFonts w:ascii="Times New Roman" w:hAnsi="Times New Roman"/>
                <w:sz w:val="24"/>
                <w:szCs w:val="24"/>
              </w:rPr>
              <w:t>A</w:t>
            </w:r>
            <w:r w:rsidRPr="00896A14">
              <w:rPr>
                <w:rFonts w:ascii="Times New Roman" w:hAnsi="Times New Roman"/>
                <w:sz w:val="24"/>
                <w:szCs w:val="24"/>
                <w:lang w:val="ru-RU"/>
              </w:rPr>
              <w:t xml:space="preserve">), Ø в месте перехода 0.077", дистально 0.051"), проксимально заключена в стальную трубку, внутренний слой покрывающего катетера – нейлон, имеет </w:t>
            </w:r>
            <w:proofErr w:type="spellStart"/>
            <w:r w:rsidRPr="00896A14">
              <w:rPr>
                <w:rFonts w:ascii="Times New Roman" w:hAnsi="Times New Roman"/>
                <w:sz w:val="24"/>
                <w:szCs w:val="24"/>
                <w:lang w:val="ru-RU"/>
              </w:rPr>
              <w:t>рентгенконтрастный</w:t>
            </w:r>
            <w:proofErr w:type="spellEnd"/>
            <w:r w:rsidRPr="00896A14">
              <w:rPr>
                <w:rFonts w:ascii="Times New Roman" w:hAnsi="Times New Roman"/>
                <w:sz w:val="24"/>
                <w:szCs w:val="24"/>
                <w:lang w:val="ru-RU"/>
              </w:rPr>
              <w:t xml:space="preserve"> маркер. </w:t>
            </w:r>
            <w:r w:rsidRPr="00896A14">
              <w:rPr>
                <w:rFonts w:ascii="Times New Roman" w:hAnsi="Times New Roman"/>
                <w:i/>
                <w:sz w:val="24"/>
                <w:szCs w:val="24"/>
                <w:lang w:val="ru-RU"/>
              </w:rPr>
              <w:t>Характеристики</w:t>
            </w:r>
            <w:r w:rsidRPr="00896A14">
              <w:rPr>
                <w:rFonts w:ascii="Times New Roman" w:hAnsi="Times New Roman"/>
                <w:sz w:val="24"/>
                <w:szCs w:val="24"/>
                <w:lang w:val="ru-RU"/>
              </w:rPr>
              <w:t xml:space="preserve">: система доставки 6 </w:t>
            </w:r>
            <w:r w:rsidRPr="00896A14">
              <w:rPr>
                <w:rFonts w:ascii="Times New Roman" w:hAnsi="Times New Roman"/>
                <w:sz w:val="24"/>
                <w:szCs w:val="24"/>
              </w:rPr>
              <w:t>F</w:t>
            </w:r>
            <w:r w:rsidRPr="00896A14">
              <w:rPr>
                <w:rFonts w:ascii="Times New Roman" w:hAnsi="Times New Roman"/>
                <w:sz w:val="24"/>
                <w:szCs w:val="24"/>
                <w:lang w:val="ru-RU"/>
              </w:rPr>
              <w:t xml:space="preserve"> совместима с проводником 0.035", </w:t>
            </w:r>
            <w:proofErr w:type="spellStart"/>
            <w:r w:rsidRPr="00896A14">
              <w:rPr>
                <w:rFonts w:ascii="Times New Roman" w:hAnsi="Times New Roman"/>
                <w:sz w:val="24"/>
                <w:szCs w:val="24"/>
                <w:lang w:val="ru-RU"/>
              </w:rPr>
              <w:t>интродьюсером</w:t>
            </w:r>
            <w:proofErr w:type="spellEnd"/>
            <w:r w:rsidRPr="00896A14">
              <w:rPr>
                <w:rFonts w:ascii="Times New Roman" w:hAnsi="Times New Roman"/>
                <w:sz w:val="24"/>
                <w:szCs w:val="24"/>
                <w:lang w:val="ru-RU"/>
              </w:rPr>
              <w:t xml:space="preserve"> 6 </w:t>
            </w:r>
            <w:r w:rsidRPr="00896A14">
              <w:rPr>
                <w:rFonts w:ascii="Times New Roman" w:hAnsi="Times New Roman"/>
                <w:sz w:val="24"/>
                <w:szCs w:val="24"/>
              </w:rPr>
              <w:t>F</w:t>
            </w:r>
            <w:r w:rsidRPr="00896A14">
              <w:rPr>
                <w:rFonts w:ascii="Times New Roman" w:hAnsi="Times New Roman"/>
                <w:sz w:val="24"/>
                <w:szCs w:val="24"/>
                <w:lang w:val="ru-RU"/>
              </w:rPr>
              <w:t xml:space="preserve">, проводниковым катетером 8 </w:t>
            </w:r>
            <w:r w:rsidRPr="00896A14">
              <w:rPr>
                <w:rFonts w:ascii="Times New Roman" w:hAnsi="Times New Roman"/>
                <w:sz w:val="24"/>
                <w:szCs w:val="24"/>
              </w:rPr>
              <w:t>F</w:t>
            </w:r>
            <w:r w:rsidRPr="00896A14">
              <w:rPr>
                <w:rFonts w:ascii="Times New Roman" w:hAnsi="Times New Roman"/>
                <w:sz w:val="24"/>
                <w:szCs w:val="24"/>
                <w:lang w:val="ru-RU"/>
              </w:rPr>
              <w:t xml:space="preserve">. Возможное укорочение </w:t>
            </w:r>
            <w:proofErr w:type="spellStart"/>
            <w:r w:rsidRPr="00896A14">
              <w:rPr>
                <w:rFonts w:ascii="Times New Roman" w:hAnsi="Times New Roman"/>
                <w:sz w:val="24"/>
                <w:szCs w:val="24"/>
                <w:lang w:val="ru-RU"/>
              </w:rPr>
              <w:t>стетна</w:t>
            </w:r>
            <w:proofErr w:type="spellEnd"/>
            <w:r w:rsidRPr="00896A14">
              <w:rPr>
                <w:rFonts w:ascii="Times New Roman" w:hAnsi="Times New Roman"/>
                <w:sz w:val="24"/>
                <w:szCs w:val="24"/>
                <w:lang w:val="ru-RU"/>
              </w:rPr>
              <w:t xml:space="preserve"> – не больше 5,46%. Рабочая длина системы 80 и 120 см. Есть ручка для контролированной установки </w:t>
            </w:r>
            <w:proofErr w:type="spellStart"/>
            <w:r w:rsidRPr="00896A14">
              <w:rPr>
                <w:rFonts w:ascii="Times New Roman" w:hAnsi="Times New Roman"/>
                <w:sz w:val="24"/>
                <w:szCs w:val="24"/>
                <w:lang w:val="ru-RU"/>
              </w:rPr>
              <w:lastRenderedPageBreak/>
              <w:t>стента</w:t>
            </w:r>
            <w:proofErr w:type="spellEnd"/>
            <w:r w:rsidRPr="00896A14">
              <w:rPr>
                <w:rFonts w:ascii="Times New Roman" w:hAnsi="Times New Roman"/>
                <w:sz w:val="24"/>
                <w:szCs w:val="24"/>
                <w:lang w:val="ru-RU"/>
              </w:rPr>
              <w:t xml:space="preserve">. </w:t>
            </w:r>
            <w:r w:rsidRPr="00896A14">
              <w:rPr>
                <w:rFonts w:ascii="Times New Roman" w:hAnsi="Times New Roman"/>
                <w:i/>
                <w:sz w:val="24"/>
                <w:szCs w:val="24"/>
                <w:lang w:val="ru-RU"/>
              </w:rPr>
              <w:t xml:space="preserve">Размеры: </w:t>
            </w:r>
            <w:r w:rsidRPr="00896A14">
              <w:rPr>
                <w:rFonts w:ascii="Times New Roman" w:hAnsi="Times New Roman"/>
                <w:sz w:val="24"/>
                <w:szCs w:val="24"/>
                <w:lang w:val="ru-RU"/>
              </w:rPr>
              <w:t>Ø 6,0, 7,0 и 8,0 мм (длина 20, 30, 40, 60, 80 и 100 мм), Ø 9,0 и 10,0 мм (длина 20, 30, 40, 60 и 80 мм) Размеры по заявке Заказчика</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lastRenderedPageBreak/>
              <w:t>шт</w:t>
            </w:r>
          </w:p>
        </w:tc>
        <w:tc>
          <w:tcPr>
            <w:tcW w:w="974" w:type="dxa"/>
          </w:tcPr>
          <w:p w:rsidR="000B14BD" w:rsidRPr="00896A14" w:rsidRDefault="000B14BD" w:rsidP="000B14BD">
            <w:pPr>
              <w:rPr>
                <w:rFonts w:ascii="Times New Roman" w:hAnsi="Times New Roman" w:cs="Times New Roman"/>
                <w:color w:val="000000"/>
                <w:sz w:val="24"/>
                <w:szCs w:val="24"/>
                <w:lang w:val="kk-KZ"/>
              </w:rPr>
            </w:pPr>
            <w:r w:rsidRPr="00896A14">
              <w:rPr>
                <w:rFonts w:ascii="Times New Roman" w:hAnsi="Times New Roman" w:cs="Times New Roman"/>
                <w:color w:val="000000"/>
                <w:sz w:val="24"/>
                <w:szCs w:val="24"/>
                <w:lang w:val="kk-KZ"/>
              </w:rPr>
              <w:t>7</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lastRenderedPageBreak/>
              <w:t>11</w:t>
            </w:r>
          </w:p>
        </w:tc>
        <w:tc>
          <w:tcPr>
            <w:tcW w:w="2460" w:type="dxa"/>
          </w:tcPr>
          <w:p w:rsidR="000B14BD" w:rsidRPr="00896A14" w:rsidRDefault="000B14BD" w:rsidP="000B14BD">
            <w:pPr>
              <w:autoSpaceDE w:val="0"/>
              <w:autoSpaceDN w:val="0"/>
              <w:adjustRightInd w:val="0"/>
              <w:rPr>
                <w:rFonts w:ascii="Times New Roman" w:hAnsi="Times New Roman" w:cs="Times New Roman"/>
                <w:sz w:val="24"/>
                <w:szCs w:val="24"/>
              </w:rPr>
            </w:pPr>
            <w:r w:rsidRPr="00896A14">
              <w:rPr>
                <w:rFonts w:ascii="Times New Roman" w:hAnsi="Times New Roman" w:cs="Times New Roman"/>
                <w:sz w:val="24"/>
                <w:szCs w:val="24"/>
              </w:rPr>
              <w:t xml:space="preserve">Периферический </w:t>
            </w:r>
            <w:proofErr w:type="spellStart"/>
            <w:r w:rsidRPr="00896A14">
              <w:rPr>
                <w:rFonts w:ascii="Times New Roman" w:hAnsi="Times New Roman" w:cs="Times New Roman"/>
                <w:sz w:val="24"/>
                <w:szCs w:val="24"/>
              </w:rPr>
              <w:t>дилатационный</w:t>
            </w:r>
            <w:proofErr w:type="spellEnd"/>
            <w:r w:rsidRPr="00896A14">
              <w:rPr>
                <w:rFonts w:ascii="Times New Roman" w:hAnsi="Times New Roman" w:cs="Times New Roman"/>
                <w:sz w:val="24"/>
                <w:szCs w:val="24"/>
              </w:rPr>
              <w:t xml:space="preserve"> стерильный катетер </w:t>
            </w:r>
            <w:proofErr w:type="spellStart"/>
            <w:r w:rsidRPr="00896A14">
              <w:rPr>
                <w:rFonts w:ascii="Times New Roman" w:hAnsi="Times New Roman" w:cs="Times New Roman"/>
                <w:sz w:val="24"/>
                <w:szCs w:val="24"/>
              </w:rPr>
              <w:t>Sleek</w:t>
            </w:r>
            <w:proofErr w:type="spellEnd"/>
            <w:r w:rsidRPr="00896A14">
              <w:rPr>
                <w:rFonts w:ascii="Times New Roman" w:hAnsi="Times New Roman" w:cs="Times New Roman"/>
                <w:sz w:val="24"/>
                <w:szCs w:val="24"/>
              </w:rPr>
              <w:t xml:space="preserve">, </w:t>
            </w:r>
            <w:proofErr w:type="spellStart"/>
            <w:r w:rsidRPr="00896A14">
              <w:rPr>
                <w:rFonts w:ascii="Times New Roman" w:hAnsi="Times New Roman" w:cs="Times New Roman"/>
                <w:sz w:val="24"/>
                <w:szCs w:val="24"/>
              </w:rPr>
              <w:t>Aviator</w:t>
            </w:r>
            <w:proofErr w:type="spellEnd"/>
            <w:r w:rsidRPr="00896A14">
              <w:rPr>
                <w:rFonts w:ascii="Times New Roman" w:hAnsi="Times New Roman" w:cs="Times New Roman"/>
                <w:sz w:val="24"/>
                <w:szCs w:val="24"/>
              </w:rPr>
              <w:t xml:space="preserve"> </w:t>
            </w:r>
            <w:proofErr w:type="spellStart"/>
            <w:r w:rsidRPr="00896A14">
              <w:rPr>
                <w:rFonts w:ascii="Times New Roman" w:hAnsi="Times New Roman" w:cs="Times New Roman"/>
                <w:sz w:val="24"/>
                <w:szCs w:val="24"/>
              </w:rPr>
              <w:t>Plus</w:t>
            </w:r>
            <w:proofErr w:type="spellEnd"/>
            <w:r w:rsidRPr="00896A14">
              <w:rPr>
                <w:rFonts w:ascii="Times New Roman" w:hAnsi="Times New Roman" w:cs="Times New Roman"/>
                <w:sz w:val="24"/>
                <w:szCs w:val="24"/>
              </w:rPr>
              <w:t xml:space="preserve"> с системой быстрой замены (RX) длиной 150 см, 155 см c размерами баллона: диаметром 2 мм, 2,5 мм, 3 мм, 3,5 мм, 4 мм, длиной 15, 20, 30, 40 мм, 60 мм, 120 мм, 150 мм, 220 мм</w:t>
            </w:r>
          </w:p>
        </w:tc>
        <w:tc>
          <w:tcPr>
            <w:tcW w:w="10838" w:type="dxa"/>
          </w:tcPr>
          <w:p w:rsidR="000B14BD" w:rsidRPr="00896A14" w:rsidRDefault="000B14BD" w:rsidP="000B14BD">
            <w:pPr>
              <w:pStyle w:val="2"/>
              <w:spacing w:after="0" w:line="240" w:lineRule="auto"/>
              <w:jc w:val="both"/>
              <w:rPr>
                <w:i/>
              </w:rPr>
            </w:pPr>
            <w:r w:rsidRPr="00896A14">
              <w:rPr>
                <w:i/>
              </w:rPr>
              <w:t xml:space="preserve">Катетер </w:t>
            </w:r>
            <w:proofErr w:type="spellStart"/>
            <w:r w:rsidRPr="00896A14">
              <w:rPr>
                <w:i/>
              </w:rPr>
              <w:t>дилятационный</w:t>
            </w:r>
            <w:proofErr w:type="spellEnd"/>
            <w:r w:rsidRPr="00896A14">
              <w:rPr>
                <w:i/>
              </w:rPr>
              <w:t xml:space="preserve"> периферический.</w:t>
            </w:r>
          </w:p>
          <w:p w:rsidR="000B14BD" w:rsidRPr="00896A14" w:rsidRDefault="000B14BD" w:rsidP="004B3646">
            <w:pPr>
              <w:pStyle w:val="a6"/>
              <w:tabs>
                <w:tab w:val="left" w:pos="3918"/>
              </w:tabs>
              <w:spacing w:line="240" w:lineRule="auto"/>
              <w:jc w:val="both"/>
              <w:rPr>
                <w:rFonts w:ascii="Times New Roman" w:hAnsi="Times New Roman"/>
                <w:sz w:val="24"/>
                <w:szCs w:val="24"/>
                <w:lang w:val="ru-RU"/>
              </w:rPr>
            </w:pPr>
            <w:r w:rsidRPr="00896A14">
              <w:rPr>
                <w:rFonts w:ascii="Times New Roman" w:hAnsi="Times New Roman"/>
                <w:i/>
                <w:sz w:val="24"/>
                <w:szCs w:val="24"/>
                <w:lang w:val="ru-RU"/>
              </w:rPr>
              <w:t>Материал катетера</w:t>
            </w:r>
            <w:r w:rsidRPr="00896A14">
              <w:rPr>
                <w:rFonts w:ascii="Times New Roman" w:hAnsi="Times New Roman"/>
                <w:sz w:val="24"/>
                <w:szCs w:val="24"/>
                <w:lang w:val="ru-RU"/>
              </w:rPr>
              <w:t xml:space="preserve"> – «</w:t>
            </w:r>
            <w:proofErr w:type="spellStart"/>
            <w:r w:rsidRPr="00896A14">
              <w:rPr>
                <w:rFonts w:ascii="Times New Roman" w:hAnsi="Times New Roman"/>
                <w:sz w:val="24"/>
                <w:szCs w:val="24"/>
                <w:lang w:val="ru-RU"/>
              </w:rPr>
              <w:t>Квадрофлекс</w:t>
            </w:r>
            <w:proofErr w:type="spellEnd"/>
            <w:r w:rsidRPr="00896A14">
              <w:rPr>
                <w:rFonts w:ascii="Times New Roman" w:hAnsi="Times New Roman"/>
                <w:sz w:val="24"/>
                <w:szCs w:val="24"/>
                <w:lang w:val="ru-RU"/>
              </w:rPr>
              <w:t xml:space="preserve">» (нейлон), проксимальная часть </w:t>
            </w:r>
            <w:proofErr w:type="spellStart"/>
            <w:r w:rsidRPr="00896A14">
              <w:rPr>
                <w:rFonts w:ascii="Times New Roman" w:hAnsi="Times New Roman"/>
                <w:sz w:val="24"/>
                <w:szCs w:val="24"/>
                <w:lang w:val="ru-RU"/>
              </w:rPr>
              <w:t>шафта</w:t>
            </w:r>
            <w:proofErr w:type="spellEnd"/>
            <w:r w:rsidRPr="00896A14">
              <w:rPr>
                <w:rFonts w:ascii="Times New Roman" w:hAnsi="Times New Roman"/>
                <w:sz w:val="24"/>
                <w:szCs w:val="24"/>
                <w:lang w:val="ru-RU"/>
              </w:rPr>
              <w:t xml:space="preserve"> – нержавеющая сталь, дистальная –</w:t>
            </w:r>
            <w:proofErr w:type="spellStart"/>
            <w:r w:rsidRPr="00896A14">
              <w:rPr>
                <w:rFonts w:ascii="Times New Roman" w:hAnsi="Times New Roman"/>
                <w:sz w:val="24"/>
                <w:szCs w:val="24"/>
                <w:lang w:val="ru-RU"/>
              </w:rPr>
              <w:t>Nylon</w:t>
            </w:r>
            <w:proofErr w:type="spellEnd"/>
            <w:r w:rsidRPr="00896A14">
              <w:rPr>
                <w:rFonts w:ascii="Times New Roman" w:hAnsi="Times New Roman"/>
                <w:sz w:val="24"/>
                <w:szCs w:val="24"/>
                <w:lang w:val="ru-RU"/>
              </w:rPr>
              <w:t xml:space="preserve"> (нейлон). Маркеры длины баллона – 2 утопленных </w:t>
            </w:r>
            <w:proofErr w:type="spellStart"/>
            <w:r w:rsidRPr="00896A14">
              <w:rPr>
                <w:rFonts w:ascii="Times New Roman" w:hAnsi="Times New Roman"/>
                <w:sz w:val="24"/>
                <w:szCs w:val="24"/>
                <w:lang w:val="ru-RU"/>
              </w:rPr>
              <w:t>рентгенконтрастных</w:t>
            </w:r>
            <w:proofErr w:type="spellEnd"/>
            <w:r w:rsidRPr="00896A14">
              <w:rPr>
                <w:rFonts w:ascii="Times New Roman" w:hAnsi="Times New Roman"/>
                <w:sz w:val="24"/>
                <w:szCs w:val="24"/>
                <w:lang w:val="ru-RU"/>
              </w:rPr>
              <w:t xml:space="preserve"> маркера (длина 1,0 мм) из золота. Смазывающее силиконовое покрытие</w:t>
            </w:r>
            <w:r w:rsidR="004B3646">
              <w:rPr>
                <w:rFonts w:ascii="Times New Roman" w:hAnsi="Times New Roman"/>
                <w:sz w:val="24"/>
                <w:szCs w:val="24"/>
                <w:lang w:val="ru-RU"/>
              </w:rPr>
              <w:t>,</w:t>
            </w:r>
            <w:r w:rsidRPr="00896A14">
              <w:rPr>
                <w:rFonts w:ascii="Times New Roman" w:hAnsi="Times New Roman"/>
                <w:sz w:val="24"/>
                <w:szCs w:val="24"/>
                <w:lang w:val="ru-RU"/>
              </w:rPr>
              <w:t xml:space="preserve"> баллона и дистальной части системы доставки. «Монорельсовый» </w:t>
            </w:r>
            <w:proofErr w:type="spellStart"/>
            <w:r w:rsidRPr="00896A14">
              <w:rPr>
                <w:rFonts w:ascii="Times New Roman" w:hAnsi="Times New Roman"/>
                <w:sz w:val="24"/>
                <w:szCs w:val="24"/>
                <w:lang w:val="ru-RU"/>
              </w:rPr>
              <w:t>дилятационный</w:t>
            </w:r>
            <w:proofErr w:type="spellEnd"/>
            <w:r w:rsidRPr="00896A14">
              <w:rPr>
                <w:rFonts w:ascii="Times New Roman" w:hAnsi="Times New Roman"/>
                <w:sz w:val="24"/>
                <w:szCs w:val="24"/>
                <w:lang w:val="ru-RU"/>
              </w:rPr>
              <w:t xml:space="preserve"> катетер, совместимый с проводником – 0.014” и </w:t>
            </w:r>
            <w:proofErr w:type="spellStart"/>
            <w:r w:rsidRPr="00896A14">
              <w:rPr>
                <w:rFonts w:ascii="Times New Roman" w:hAnsi="Times New Roman"/>
                <w:sz w:val="24"/>
                <w:szCs w:val="24"/>
                <w:lang w:val="ru-RU"/>
              </w:rPr>
              <w:t>интродьюсером</w:t>
            </w:r>
            <w:proofErr w:type="spellEnd"/>
            <w:r w:rsidRPr="00896A14">
              <w:rPr>
                <w:rFonts w:ascii="Times New Roman" w:hAnsi="Times New Roman"/>
                <w:sz w:val="24"/>
                <w:szCs w:val="24"/>
                <w:lang w:val="ru-RU"/>
              </w:rPr>
              <w:t xml:space="preserve"> 4 F. Рабочая длина системы доставки 150 см. Номинальное давление 6 атм., максимальное давление разрыва 16 атм. (длина 40 и 60 мм) и 15 атм. (длина 120, 150 и 220 мм). Ø проксимальной части </w:t>
            </w:r>
            <w:proofErr w:type="spellStart"/>
            <w:r w:rsidRPr="00896A14">
              <w:rPr>
                <w:rFonts w:ascii="Times New Roman" w:hAnsi="Times New Roman"/>
                <w:sz w:val="24"/>
                <w:szCs w:val="24"/>
                <w:lang w:val="ru-RU"/>
              </w:rPr>
              <w:t>шафта</w:t>
            </w:r>
            <w:proofErr w:type="spellEnd"/>
            <w:r w:rsidRPr="00896A14">
              <w:rPr>
                <w:rFonts w:ascii="Times New Roman" w:hAnsi="Times New Roman"/>
                <w:sz w:val="24"/>
                <w:szCs w:val="24"/>
                <w:lang w:val="ru-RU"/>
              </w:rPr>
              <w:t xml:space="preserve"> 2,1 F, дистальной 3,6 F (Ø 2,0-3,0 мм) и 3,9 F (Ø 3,5-4,0 мм). </w:t>
            </w:r>
            <w:r w:rsidRPr="00896A14">
              <w:rPr>
                <w:rFonts w:ascii="Times New Roman" w:hAnsi="Times New Roman"/>
                <w:i/>
                <w:sz w:val="24"/>
                <w:szCs w:val="24"/>
                <w:lang w:val="ru-RU"/>
              </w:rPr>
              <w:t>Размеры:</w:t>
            </w:r>
            <w:r w:rsidRPr="00896A14">
              <w:rPr>
                <w:rFonts w:ascii="Times New Roman" w:hAnsi="Times New Roman"/>
                <w:sz w:val="24"/>
                <w:szCs w:val="24"/>
                <w:lang w:val="ru-RU"/>
              </w:rPr>
              <w:t xml:space="preserve"> Ø 2,0, 2,5, 3,0, 3,5 и 4,0 мм, длина 40, 60, 120, 150 и 220 мм. Размеры по заявке Заказчика</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0B14BD" w:rsidP="000B14BD">
            <w:pPr>
              <w:rPr>
                <w:rFonts w:ascii="Times New Roman" w:hAnsi="Times New Roman" w:cs="Times New Roman"/>
                <w:sz w:val="24"/>
                <w:szCs w:val="24"/>
              </w:rPr>
            </w:pPr>
          </w:p>
          <w:p w:rsidR="000B14BD" w:rsidRPr="00896A14" w:rsidRDefault="000B14BD" w:rsidP="000B14BD">
            <w:pPr>
              <w:jc w:val="center"/>
              <w:rPr>
                <w:rFonts w:ascii="Times New Roman" w:hAnsi="Times New Roman" w:cs="Times New Roman"/>
                <w:sz w:val="24"/>
                <w:szCs w:val="24"/>
              </w:rPr>
            </w:pPr>
          </w:p>
          <w:p w:rsidR="000B14BD" w:rsidRPr="00896A14" w:rsidRDefault="000B14BD" w:rsidP="000B14BD">
            <w:pPr>
              <w:jc w:val="center"/>
              <w:rPr>
                <w:rFonts w:ascii="Times New Roman" w:hAnsi="Times New Roman" w:cs="Times New Roman"/>
                <w:sz w:val="24"/>
                <w:szCs w:val="24"/>
                <w:lang w:val="kk-KZ"/>
              </w:rPr>
            </w:pPr>
            <w:r w:rsidRPr="00896A14">
              <w:rPr>
                <w:rFonts w:ascii="Times New Roman" w:hAnsi="Times New Roman" w:cs="Times New Roman"/>
                <w:sz w:val="24"/>
                <w:szCs w:val="24"/>
                <w:lang w:val="kk-KZ"/>
              </w:rPr>
              <w:t>7</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12</w:t>
            </w:r>
          </w:p>
        </w:tc>
        <w:tc>
          <w:tcPr>
            <w:tcW w:w="2460" w:type="dxa"/>
          </w:tcPr>
          <w:p w:rsidR="000B14BD" w:rsidRPr="00896A14" w:rsidRDefault="000B14BD" w:rsidP="000B14BD">
            <w:pPr>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Периферический проводник</w:t>
            </w:r>
          </w:p>
        </w:tc>
        <w:tc>
          <w:tcPr>
            <w:tcW w:w="10838" w:type="dxa"/>
          </w:tcPr>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Диаметр: 0,014" (0.33 мм)</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Наличие длин, см: 180, 300 см.</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Возможность удлинения на 150-165 см</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Длина </w:t>
            </w:r>
            <w:proofErr w:type="spellStart"/>
            <w:r w:rsidRPr="00896A14">
              <w:rPr>
                <w:rFonts w:ascii="Times New Roman" w:eastAsia="Times New Roman" w:hAnsi="Times New Roman" w:cs="Times New Roman"/>
                <w:sz w:val="24"/>
                <w:szCs w:val="24"/>
              </w:rPr>
              <w:t>рентгенконтрастной</w:t>
            </w:r>
            <w:proofErr w:type="spellEnd"/>
            <w:r w:rsidRPr="00896A14">
              <w:rPr>
                <w:rFonts w:ascii="Times New Roman" w:eastAsia="Times New Roman" w:hAnsi="Times New Roman" w:cs="Times New Roman"/>
                <w:sz w:val="24"/>
                <w:szCs w:val="24"/>
              </w:rPr>
              <w:t xml:space="preserve"> части: 3 см.</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Материал сердечника: сталь.</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Тип сердечника: конический.</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Варианты дистального кончика: наличие прямой</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Жесткость кончика: 1.0 г. </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Варианты покрытия дистальной части: гидрофильное.</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Покрытие проксимальной спирали: PTFE.</w:t>
            </w:r>
          </w:p>
          <w:p w:rsidR="000B14BD" w:rsidRPr="00896A14" w:rsidRDefault="000B14BD" w:rsidP="000B14BD">
            <w:pPr>
              <w:ind w:left="17" w:right="153"/>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 Проксимальная спираль из нержавеющей стали, длиной: 12 см</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15</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13</w:t>
            </w:r>
          </w:p>
        </w:tc>
        <w:tc>
          <w:tcPr>
            <w:tcW w:w="2460" w:type="dxa"/>
          </w:tcPr>
          <w:p w:rsidR="000B14BD" w:rsidRPr="00896A14" w:rsidRDefault="000B14BD" w:rsidP="000B14BD">
            <w:pPr>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Ангиографический проводник </w:t>
            </w:r>
          </w:p>
        </w:tc>
        <w:tc>
          <w:tcPr>
            <w:tcW w:w="10838" w:type="dxa"/>
          </w:tcPr>
          <w:p w:rsidR="000B14BD" w:rsidRPr="00896A14" w:rsidRDefault="000B14BD" w:rsidP="000B14BD">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Ангиографический проводник из стали, размер 0,035" (0,089мм). Гидрофильное покрытие из полиэфирной смолы по центральной части проводника: не более 65см, дистальная часть: силикон не менее 15см, проксимальная часть: силикон. Толщина покрытия 0,16 мм ± 0,05 мм. Двойная оплетка дистального кончика. Длина сужающейся части 12 см, длина кончика 3 см. Форма кончика: прямая, изогнутая под углом, J-образная (трех конфигураций, в зависимости от радиуса изгиба). Длина проводника 150, 180, 200, 220, 260, 300 см.</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250</w:t>
            </w:r>
          </w:p>
        </w:tc>
      </w:tr>
      <w:tr w:rsidR="000B14BD" w:rsidRPr="00896A14" w:rsidTr="000B14BD">
        <w:tc>
          <w:tcPr>
            <w:tcW w:w="458"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14</w:t>
            </w:r>
          </w:p>
        </w:tc>
        <w:tc>
          <w:tcPr>
            <w:tcW w:w="2460" w:type="dxa"/>
          </w:tcPr>
          <w:p w:rsidR="000B14BD" w:rsidRPr="00896A14" w:rsidRDefault="000B14BD" w:rsidP="000B14BD">
            <w:pPr>
              <w:rPr>
                <w:rFonts w:ascii="Times New Roman" w:eastAsia="Times New Roman" w:hAnsi="Times New Roman" w:cs="Times New Roman"/>
                <w:sz w:val="24"/>
                <w:szCs w:val="24"/>
              </w:rPr>
            </w:pPr>
            <w:proofErr w:type="spellStart"/>
            <w:r w:rsidRPr="00896A14">
              <w:rPr>
                <w:rFonts w:ascii="Times New Roman" w:eastAsia="Times New Roman" w:hAnsi="Times New Roman" w:cs="Times New Roman"/>
                <w:sz w:val="24"/>
                <w:szCs w:val="24"/>
              </w:rPr>
              <w:t>Микрокатетер</w:t>
            </w:r>
            <w:proofErr w:type="spellEnd"/>
            <w:r w:rsidRPr="00896A14">
              <w:rPr>
                <w:rFonts w:ascii="Times New Roman" w:eastAsia="Times New Roman" w:hAnsi="Times New Roman" w:cs="Times New Roman"/>
                <w:sz w:val="24"/>
                <w:szCs w:val="24"/>
              </w:rPr>
              <w:t xml:space="preserve"> </w:t>
            </w:r>
          </w:p>
        </w:tc>
        <w:tc>
          <w:tcPr>
            <w:tcW w:w="10838" w:type="dxa"/>
          </w:tcPr>
          <w:p w:rsidR="000B14BD" w:rsidRPr="00896A14" w:rsidRDefault="000B14BD" w:rsidP="004B3646">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Наружная поверхность </w:t>
            </w:r>
            <w:proofErr w:type="spellStart"/>
            <w:r w:rsidRPr="00896A14">
              <w:rPr>
                <w:rFonts w:ascii="Times New Roman" w:eastAsia="Times New Roman" w:hAnsi="Times New Roman" w:cs="Times New Roman"/>
                <w:sz w:val="24"/>
                <w:szCs w:val="24"/>
              </w:rPr>
              <w:t>микрокатетера</w:t>
            </w:r>
            <w:proofErr w:type="spellEnd"/>
            <w:r w:rsidRPr="00896A14">
              <w:rPr>
                <w:rFonts w:ascii="Times New Roman" w:eastAsia="Times New Roman" w:hAnsi="Times New Roman" w:cs="Times New Roman"/>
                <w:sz w:val="24"/>
                <w:szCs w:val="24"/>
              </w:rPr>
              <w:t xml:space="preserve"> изготовлена из полиамидного эластомера с покрытием из гидрофильного полимера для обеспечения высоких смазочных свойств при увлажнении поверхности. Кончик изготовлен из полиуретана. Внутренняя полость стержня (за исключением соединителя) покрыта слоем фторсодержащего полимера, облегчающего продвижение направляющего проводника и других устройств. Кончик является </w:t>
            </w:r>
            <w:proofErr w:type="spellStart"/>
            <w:r w:rsidRPr="00896A14">
              <w:rPr>
                <w:rFonts w:ascii="Times New Roman" w:eastAsia="Times New Roman" w:hAnsi="Times New Roman" w:cs="Times New Roman"/>
                <w:sz w:val="24"/>
                <w:szCs w:val="24"/>
              </w:rPr>
              <w:t>рентгенконтрастным</w:t>
            </w:r>
            <w:proofErr w:type="spellEnd"/>
            <w:r w:rsidRPr="00896A14">
              <w:rPr>
                <w:rFonts w:ascii="Times New Roman" w:eastAsia="Times New Roman" w:hAnsi="Times New Roman" w:cs="Times New Roman"/>
                <w:sz w:val="24"/>
                <w:szCs w:val="24"/>
              </w:rPr>
              <w:t xml:space="preserve">. Универсальный </w:t>
            </w:r>
            <w:proofErr w:type="spellStart"/>
            <w:r w:rsidRPr="00896A14">
              <w:rPr>
                <w:rFonts w:ascii="Times New Roman" w:eastAsia="Times New Roman" w:hAnsi="Times New Roman" w:cs="Times New Roman"/>
                <w:sz w:val="24"/>
                <w:szCs w:val="24"/>
              </w:rPr>
              <w:t>микрокатетер</w:t>
            </w:r>
            <w:proofErr w:type="spellEnd"/>
            <w:r w:rsidRPr="00896A14">
              <w:rPr>
                <w:rFonts w:ascii="Times New Roman" w:eastAsia="Times New Roman" w:hAnsi="Times New Roman" w:cs="Times New Roman"/>
                <w:sz w:val="24"/>
                <w:szCs w:val="24"/>
              </w:rPr>
              <w:t xml:space="preserve"> имеет ультратонкий наконечник, наконечник сужается до 0,48 мм (0,019 дюйма (1,4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наконечник имеет </w:t>
            </w:r>
            <w:proofErr w:type="gramStart"/>
            <w:r w:rsidRPr="00896A14">
              <w:rPr>
                <w:rFonts w:ascii="Times New Roman" w:eastAsia="Times New Roman" w:hAnsi="Times New Roman" w:cs="Times New Roman"/>
                <w:sz w:val="24"/>
                <w:szCs w:val="24"/>
              </w:rPr>
              <w:lastRenderedPageBreak/>
              <w:t>исключительную гибкость</w:t>
            </w:r>
            <w:proofErr w:type="gramEnd"/>
            <w:r w:rsidRPr="00896A14">
              <w:rPr>
                <w:rFonts w:ascii="Times New Roman" w:eastAsia="Times New Roman" w:hAnsi="Times New Roman" w:cs="Times New Roman"/>
                <w:sz w:val="24"/>
                <w:szCs w:val="24"/>
              </w:rPr>
              <w:t xml:space="preserve"> которая позволяет плавно проходит извилистую анатомию сосудов. Профиль </w:t>
            </w:r>
            <w:proofErr w:type="spellStart"/>
            <w:r w:rsidRPr="00896A14">
              <w:rPr>
                <w:rFonts w:ascii="Times New Roman" w:eastAsia="Times New Roman" w:hAnsi="Times New Roman" w:cs="Times New Roman"/>
                <w:sz w:val="24"/>
                <w:szCs w:val="24"/>
              </w:rPr>
              <w:t>микрокатетера</w:t>
            </w:r>
            <w:proofErr w:type="spellEnd"/>
            <w:r w:rsidRPr="00896A14">
              <w:rPr>
                <w:rFonts w:ascii="Times New Roman" w:eastAsia="Times New Roman" w:hAnsi="Times New Roman" w:cs="Times New Roman"/>
                <w:sz w:val="24"/>
                <w:szCs w:val="24"/>
              </w:rPr>
              <w:t xml:space="preserve"> 0,62 мм (1,9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w:t>
            </w:r>
            <w:proofErr w:type="spellStart"/>
            <w:r w:rsidRPr="00896A14">
              <w:rPr>
                <w:rFonts w:ascii="Times New Roman" w:eastAsia="Times New Roman" w:hAnsi="Times New Roman" w:cs="Times New Roman"/>
                <w:sz w:val="24"/>
                <w:szCs w:val="24"/>
              </w:rPr>
              <w:t>Микрокатетер</w:t>
            </w:r>
            <w:proofErr w:type="spellEnd"/>
            <w:r w:rsidRPr="00896A14">
              <w:rPr>
                <w:rFonts w:ascii="Times New Roman" w:eastAsia="Times New Roman" w:hAnsi="Times New Roman" w:cs="Times New Roman"/>
                <w:sz w:val="24"/>
                <w:szCs w:val="24"/>
              </w:rPr>
              <w:t xml:space="preserve"> имеет тонкую конструкцию для прохождения микрососудов, 2 </w:t>
            </w:r>
            <w:proofErr w:type="spellStart"/>
            <w:proofErr w:type="gramStart"/>
            <w:r w:rsidRPr="00896A14">
              <w:rPr>
                <w:rFonts w:ascii="Times New Roman" w:eastAsia="Times New Roman" w:hAnsi="Times New Roman" w:cs="Times New Roman"/>
                <w:sz w:val="24"/>
                <w:szCs w:val="24"/>
              </w:rPr>
              <w:t>микрокатетера</w:t>
            </w:r>
            <w:proofErr w:type="spellEnd"/>
            <w:r w:rsidRPr="00896A14">
              <w:rPr>
                <w:rFonts w:ascii="Times New Roman" w:eastAsia="Times New Roman" w:hAnsi="Times New Roman" w:cs="Times New Roman"/>
                <w:sz w:val="24"/>
                <w:szCs w:val="24"/>
              </w:rPr>
              <w:t xml:space="preserve">  помещаются</w:t>
            </w:r>
            <w:proofErr w:type="gramEnd"/>
            <w:r w:rsidRPr="00896A14">
              <w:rPr>
                <w:rFonts w:ascii="Times New Roman" w:eastAsia="Times New Roman" w:hAnsi="Times New Roman" w:cs="Times New Roman"/>
                <w:sz w:val="24"/>
                <w:szCs w:val="24"/>
              </w:rPr>
              <w:t xml:space="preserve"> в направляющем катетере 6 </w:t>
            </w:r>
            <w:proofErr w:type="spellStart"/>
            <w:r w:rsidRPr="00896A14">
              <w:rPr>
                <w:rFonts w:ascii="Times New Roman" w:eastAsia="Times New Roman" w:hAnsi="Times New Roman" w:cs="Times New Roman"/>
                <w:sz w:val="24"/>
                <w:szCs w:val="24"/>
              </w:rPr>
              <w:t>Fr</w:t>
            </w:r>
            <w:proofErr w:type="spellEnd"/>
            <w:r w:rsidRPr="00896A14">
              <w:rPr>
                <w:rFonts w:ascii="Times New Roman" w:eastAsia="Times New Roman" w:hAnsi="Times New Roman" w:cs="Times New Roman"/>
                <w:sz w:val="24"/>
                <w:szCs w:val="24"/>
              </w:rPr>
              <w:t xml:space="preserve">, высокоточный </w:t>
            </w:r>
            <w:proofErr w:type="spellStart"/>
            <w:r w:rsidRPr="00896A14">
              <w:rPr>
                <w:rFonts w:ascii="Times New Roman" w:eastAsia="Times New Roman" w:hAnsi="Times New Roman" w:cs="Times New Roman"/>
                <w:sz w:val="24"/>
                <w:szCs w:val="24"/>
              </w:rPr>
              <w:t>шафт</w:t>
            </w:r>
            <w:proofErr w:type="spellEnd"/>
            <w:r w:rsidRPr="00896A14">
              <w:rPr>
                <w:rFonts w:ascii="Times New Roman" w:eastAsia="Times New Roman" w:hAnsi="Times New Roman" w:cs="Times New Roman"/>
                <w:sz w:val="24"/>
                <w:szCs w:val="24"/>
              </w:rPr>
              <w:t xml:space="preserve"> с оплеткой , уникальное плетение обеспечивает лучшую гибкость в своём классе, повышенная устойчивость к перекручиванию в извилистой анатомий сосудов. Имеет повышенную устойчивость к перегибам в извилистой анатомии. </w:t>
            </w:r>
            <w:proofErr w:type="spellStart"/>
            <w:r w:rsidRPr="00896A14">
              <w:rPr>
                <w:rFonts w:ascii="Times New Roman" w:eastAsia="Times New Roman" w:hAnsi="Times New Roman" w:cs="Times New Roman"/>
                <w:sz w:val="24"/>
                <w:szCs w:val="24"/>
              </w:rPr>
              <w:t>Микрокатетер</w:t>
            </w:r>
            <w:proofErr w:type="spellEnd"/>
            <w:r w:rsidRPr="00896A14">
              <w:rPr>
                <w:rFonts w:ascii="Times New Roman" w:eastAsia="Times New Roman" w:hAnsi="Times New Roman" w:cs="Times New Roman"/>
                <w:sz w:val="24"/>
                <w:szCs w:val="24"/>
              </w:rPr>
              <w:t xml:space="preserve"> обеспечивает оптимальную работу проводника.  Наружный диаметр кончика 0.48мм (1.4Fr), наружный диаметр дистальной части </w:t>
            </w:r>
            <w:proofErr w:type="spellStart"/>
            <w:r w:rsidRPr="00896A14">
              <w:rPr>
                <w:rFonts w:ascii="Times New Roman" w:eastAsia="Times New Roman" w:hAnsi="Times New Roman" w:cs="Times New Roman"/>
                <w:sz w:val="24"/>
                <w:szCs w:val="24"/>
              </w:rPr>
              <w:t>шафта</w:t>
            </w:r>
            <w:proofErr w:type="spellEnd"/>
            <w:r w:rsidRPr="00896A14">
              <w:rPr>
                <w:rFonts w:ascii="Times New Roman" w:eastAsia="Times New Roman" w:hAnsi="Times New Roman" w:cs="Times New Roman"/>
                <w:sz w:val="24"/>
                <w:szCs w:val="24"/>
              </w:rPr>
              <w:t xml:space="preserve"> 0.62мм (1.9Fr), наружный диаметр проксимальной части </w:t>
            </w:r>
            <w:proofErr w:type="spellStart"/>
            <w:r w:rsidRPr="00896A14">
              <w:rPr>
                <w:rFonts w:ascii="Times New Roman" w:eastAsia="Times New Roman" w:hAnsi="Times New Roman" w:cs="Times New Roman"/>
                <w:sz w:val="24"/>
                <w:szCs w:val="24"/>
              </w:rPr>
              <w:t>шафта</w:t>
            </w:r>
            <w:proofErr w:type="spellEnd"/>
            <w:r w:rsidRPr="00896A14">
              <w:rPr>
                <w:rFonts w:ascii="Times New Roman" w:eastAsia="Times New Roman" w:hAnsi="Times New Roman" w:cs="Times New Roman"/>
                <w:sz w:val="24"/>
                <w:szCs w:val="24"/>
              </w:rPr>
              <w:t xml:space="preserve"> 0.85мм (2.6Fr); </w:t>
            </w:r>
            <w:proofErr w:type="spellStart"/>
            <w:r w:rsidRPr="00896A14">
              <w:rPr>
                <w:rFonts w:ascii="Times New Roman" w:eastAsia="Times New Roman" w:hAnsi="Times New Roman" w:cs="Times New Roman"/>
                <w:sz w:val="24"/>
                <w:szCs w:val="24"/>
              </w:rPr>
              <w:t>Внутрений</w:t>
            </w:r>
            <w:proofErr w:type="spellEnd"/>
            <w:r w:rsidRPr="00896A14">
              <w:rPr>
                <w:rFonts w:ascii="Times New Roman" w:eastAsia="Times New Roman" w:hAnsi="Times New Roman" w:cs="Times New Roman"/>
                <w:sz w:val="24"/>
                <w:szCs w:val="24"/>
              </w:rPr>
              <w:t xml:space="preserve"> диаметр кончика 0.40мм(0.016дюйма), </w:t>
            </w:r>
            <w:proofErr w:type="spellStart"/>
            <w:r w:rsidRPr="00896A14">
              <w:rPr>
                <w:rFonts w:ascii="Times New Roman" w:eastAsia="Times New Roman" w:hAnsi="Times New Roman" w:cs="Times New Roman"/>
                <w:sz w:val="24"/>
                <w:szCs w:val="24"/>
              </w:rPr>
              <w:t>внутрений</w:t>
            </w:r>
            <w:proofErr w:type="spellEnd"/>
            <w:r w:rsidRPr="00896A14">
              <w:rPr>
                <w:rFonts w:ascii="Times New Roman" w:eastAsia="Times New Roman" w:hAnsi="Times New Roman" w:cs="Times New Roman"/>
                <w:sz w:val="24"/>
                <w:szCs w:val="24"/>
              </w:rPr>
              <w:t xml:space="preserve"> диаметр </w:t>
            </w:r>
            <w:proofErr w:type="spellStart"/>
            <w:r w:rsidRPr="00896A14">
              <w:rPr>
                <w:rFonts w:ascii="Times New Roman" w:eastAsia="Times New Roman" w:hAnsi="Times New Roman" w:cs="Times New Roman"/>
                <w:sz w:val="24"/>
                <w:szCs w:val="24"/>
              </w:rPr>
              <w:t>шафта</w:t>
            </w:r>
            <w:proofErr w:type="spellEnd"/>
            <w:r w:rsidRPr="00896A14">
              <w:rPr>
                <w:rFonts w:ascii="Times New Roman" w:eastAsia="Times New Roman" w:hAnsi="Times New Roman" w:cs="Times New Roman"/>
                <w:sz w:val="24"/>
                <w:szCs w:val="24"/>
              </w:rPr>
              <w:t xml:space="preserve"> 0.55мм(0.022дюйма) Наличие длин </w:t>
            </w:r>
            <w:proofErr w:type="spellStart"/>
            <w:r w:rsidRPr="00896A14">
              <w:rPr>
                <w:rFonts w:ascii="Times New Roman" w:eastAsia="Times New Roman" w:hAnsi="Times New Roman" w:cs="Times New Roman"/>
                <w:sz w:val="24"/>
                <w:szCs w:val="24"/>
              </w:rPr>
              <w:t>микрокатетера</w:t>
            </w:r>
            <w:proofErr w:type="spellEnd"/>
            <w:r w:rsidRPr="00896A14">
              <w:rPr>
                <w:rFonts w:ascii="Times New Roman" w:eastAsia="Times New Roman" w:hAnsi="Times New Roman" w:cs="Times New Roman"/>
                <w:sz w:val="24"/>
                <w:szCs w:val="24"/>
              </w:rPr>
              <w:t xml:space="preserve">: 135 мм. Длина гидрофильного покрытия 70 и 85 мм. Поставляется стерильным.    </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lastRenderedPageBreak/>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10</w:t>
            </w:r>
          </w:p>
        </w:tc>
      </w:tr>
      <w:tr w:rsidR="000B14BD" w:rsidRPr="00896A14" w:rsidTr="000B14BD">
        <w:tc>
          <w:tcPr>
            <w:tcW w:w="458" w:type="dxa"/>
          </w:tcPr>
          <w:p w:rsidR="000B14BD" w:rsidRPr="004B3646" w:rsidRDefault="004B3646" w:rsidP="000B14BD">
            <w:pPr>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15</w:t>
            </w:r>
          </w:p>
        </w:tc>
        <w:tc>
          <w:tcPr>
            <w:tcW w:w="2460" w:type="dxa"/>
          </w:tcPr>
          <w:p w:rsidR="000B14BD" w:rsidRPr="00896A14" w:rsidRDefault="000B14BD" w:rsidP="000B14BD">
            <w:pPr>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Устройство  для компрессии  места пункции</w:t>
            </w:r>
          </w:p>
        </w:tc>
        <w:tc>
          <w:tcPr>
            <w:tcW w:w="10838" w:type="dxa"/>
          </w:tcPr>
          <w:p w:rsidR="000B14BD" w:rsidRPr="00896A14" w:rsidRDefault="000B14BD" w:rsidP="004B3646">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Устройство для радиального сжатия предназначено для достижения гемостаза после удаления иглы, </w:t>
            </w:r>
            <w:proofErr w:type="spellStart"/>
            <w:r w:rsidRPr="00896A14">
              <w:rPr>
                <w:rFonts w:ascii="Times New Roman" w:eastAsia="Times New Roman" w:hAnsi="Times New Roman" w:cs="Times New Roman"/>
                <w:sz w:val="24"/>
                <w:szCs w:val="24"/>
              </w:rPr>
              <w:t>интродьюсера</w:t>
            </w:r>
            <w:proofErr w:type="spellEnd"/>
            <w:r w:rsidRPr="00896A14">
              <w:rPr>
                <w:rFonts w:ascii="Times New Roman" w:eastAsia="Times New Roman" w:hAnsi="Times New Roman" w:cs="Times New Roman"/>
                <w:sz w:val="24"/>
                <w:szCs w:val="24"/>
              </w:rPr>
              <w:t xml:space="preserve"> или катетера из сосудистого русла.  </w:t>
            </w:r>
            <w:proofErr w:type="gramStart"/>
            <w:r w:rsidRPr="00896A14">
              <w:rPr>
                <w:rFonts w:ascii="Times New Roman" w:eastAsia="Times New Roman" w:hAnsi="Times New Roman" w:cs="Times New Roman"/>
                <w:sz w:val="24"/>
                <w:szCs w:val="24"/>
              </w:rPr>
              <w:t>Составные  детали</w:t>
            </w:r>
            <w:proofErr w:type="gramEnd"/>
            <w:r w:rsidRPr="00896A14">
              <w:rPr>
                <w:rFonts w:ascii="Times New Roman" w:eastAsia="Times New Roman" w:hAnsi="Times New Roman" w:cs="Times New Roman"/>
                <w:sz w:val="24"/>
                <w:szCs w:val="24"/>
              </w:rPr>
              <w:t xml:space="preserve">: </w:t>
            </w:r>
          </w:p>
          <w:p w:rsidR="000B14BD" w:rsidRPr="00896A14" w:rsidRDefault="000B14BD" w:rsidP="004B3646">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1. Нажимная плита с указателями направления вращения на лицевой поверхности и ротатор с делениями давления на боковой части, материал- прозрачный поликарбонат, для контроля визуализации </w:t>
            </w:r>
            <w:proofErr w:type="gramStart"/>
            <w:r w:rsidRPr="00896A14">
              <w:rPr>
                <w:rFonts w:ascii="Times New Roman" w:eastAsia="Times New Roman" w:hAnsi="Times New Roman" w:cs="Times New Roman"/>
                <w:sz w:val="24"/>
                <w:szCs w:val="24"/>
              </w:rPr>
              <w:t>места  пункции</w:t>
            </w:r>
            <w:proofErr w:type="gramEnd"/>
            <w:r w:rsidRPr="00896A14">
              <w:rPr>
                <w:rFonts w:ascii="Times New Roman" w:eastAsia="Times New Roman" w:hAnsi="Times New Roman" w:cs="Times New Roman"/>
                <w:sz w:val="24"/>
                <w:szCs w:val="24"/>
              </w:rPr>
              <w:t xml:space="preserve">.  </w:t>
            </w:r>
          </w:p>
          <w:p w:rsidR="000B14BD" w:rsidRPr="00896A14" w:rsidRDefault="000B14BD" w:rsidP="004B3646">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2. Прижимная пластина на амортизирующийся винтообразной ножке из поликарбоната </w:t>
            </w:r>
            <w:proofErr w:type="gramStart"/>
            <w:r w:rsidRPr="00896A14">
              <w:rPr>
                <w:rFonts w:ascii="Times New Roman" w:eastAsia="Times New Roman" w:hAnsi="Times New Roman" w:cs="Times New Roman"/>
                <w:sz w:val="24"/>
                <w:szCs w:val="24"/>
              </w:rPr>
              <w:t>с  силиконовой</w:t>
            </w:r>
            <w:proofErr w:type="gramEnd"/>
            <w:r w:rsidRPr="00896A14">
              <w:rPr>
                <w:rFonts w:ascii="Times New Roman" w:eastAsia="Times New Roman" w:hAnsi="Times New Roman" w:cs="Times New Roman"/>
                <w:sz w:val="24"/>
                <w:szCs w:val="24"/>
              </w:rPr>
              <w:t xml:space="preserve"> прокладкой, для достижения адекватного  гемостаза. Необходимое давление для достижения гемостаза может подбираться индивидуально для каждого пациента. </w:t>
            </w:r>
          </w:p>
          <w:p w:rsidR="000B14BD" w:rsidRPr="00896A14" w:rsidRDefault="000B14BD" w:rsidP="004B3646">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3. </w:t>
            </w:r>
            <w:proofErr w:type="gramStart"/>
            <w:r w:rsidRPr="00896A14">
              <w:rPr>
                <w:rFonts w:ascii="Times New Roman" w:eastAsia="Times New Roman" w:hAnsi="Times New Roman" w:cs="Times New Roman"/>
                <w:sz w:val="24"/>
                <w:szCs w:val="24"/>
              </w:rPr>
              <w:t>Пружина,  встроенная</w:t>
            </w:r>
            <w:proofErr w:type="gramEnd"/>
            <w:r w:rsidRPr="00896A14">
              <w:rPr>
                <w:rFonts w:ascii="Times New Roman" w:eastAsia="Times New Roman" w:hAnsi="Times New Roman" w:cs="Times New Roman"/>
                <w:sz w:val="24"/>
                <w:szCs w:val="24"/>
              </w:rPr>
              <w:t xml:space="preserve"> в ротатор с индикаторным кольцом красного  цвета для подтверждения осуществляемой компрессии, материал – нержавеющая  сталь.  </w:t>
            </w:r>
          </w:p>
          <w:p w:rsidR="000B14BD" w:rsidRPr="00896A14" w:rsidRDefault="000B14BD" w:rsidP="004B3646">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4. Крепежный ремень – матерчатый, фиксирующийся с помощью липучки, </w:t>
            </w:r>
            <w:proofErr w:type="spellStart"/>
            <w:r w:rsidRPr="00896A14">
              <w:rPr>
                <w:rFonts w:ascii="Times New Roman" w:eastAsia="Times New Roman" w:hAnsi="Times New Roman" w:cs="Times New Roman"/>
                <w:sz w:val="24"/>
                <w:szCs w:val="24"/>
              </w:rPr>
              <w:t>гипоаллергенный</w:t>
            </w:r>
            <w:proofErr w:type="spellEnd"/>
            <w:r w:rsidRPr="00896A14">
              <w:rPr>
                <w:rFonts w:ascii="Times New Roman" w:eastAsia="Times New Roman" w:hAnsi="Times New Roman" w:cs="Times New Roman"/>
                <w:sz w:val="24"/>
                <w:szCs w:val="24"/>
              </w:rPr>
              <w:t xml:space="preserve">, швы на ремешке и липучке должны быть на одной линии, </w:t>
            </w:r>
            <w:proofErr w:type="gramStart"/>
            <w:r w:rsidRPr="00896A14">
              <w:rPr>
                <w:rFonts w:ascii="Times New Roman" w:eastAsia="Times New Roman" w:hAnsi="Times New Roman" w:cs="Times New Roman"/>
                <w:sz w:val="24"/>
                <w:szCs w:val="24"/>
              </w:rPr>
              <w:t>доступные  длины</w:t>
            </w:r>
            <w:proofErr w:type="gramEnd"/>
            <w:r w:rsidRPr="00896A14">
              <w:rPr>
                <w:rFonts w:ascii="Times New Roman" w:eastAsia="Times New Roman" w:hAnsi="Times New Roman" w:cs="Times New Roman"/>
                <w:sz w:val="24"/>
                <w:szCs w:val="24"/>
              </w:rPr>
              <w:t xml:space="preserve"> ремешка  - 22см. </w:t>
            </w:r>
          </w:p>
          <w:p w:rsidR="000B14BD" w:rsidRPr="00896A14" w:rsidRDefault="000B14BD" w:rsidP="004B3646">
            <w:pPr>
              <w:ind w:left="17" w:right="153"/>
              <w:jc w:val="both"/>
              <w:rPr>
                <w:rFonts w:ascii="Times New Roman" w:eastAsia="Times New Roman" w:hAnsi="Times New Roman" w:cs="Times New Roman"/>
                <w:sz w:val="24"/>
                <w:szCs w:val="24"/>
              </w:rPr>
            </w:pPr>
            <w:r w:rsidRPr="00896A14">
              <w:rPr>
                <w:rFonts w:ascii="Times New Roman" w:eastAsia="Times New Roman" w:hAnsi="Times New Roman" w:cs="Times New Roman"/>
                <w:sz w:val="24"/>
                <w:szCs w:val="24"/>
              </w:rPr>
              <w:t xml:space="preserve">5. Соединительный крюк из прозрачного поликарбоната, для быстрой установки манжеты. Давление сжатия и время сжатия могут регулироваться для каждого пациента индивидуально. Устройство в индивидуальной стерильной упаковке. Стерилизован </w:t>
            </w:r>
            <w:proofErr w:type="spellStart"/>
            <w:r w:rsidRPr="00896A14">
              <w:rPr>
                <w:rFonts w:ascii="Times New Roman" w:eastAsia="Times New Roman" w:hAnsi="Times New Roman" w:cs="Times New Roman"/>
                <w:sz w:val="24"/>
                <w:szCs w:val="24"/>
              </w:rPr>
              <w:t>этиленоксидом</w:t>
            </w:r>
            <w:proofErr w:type="spellEnd"/>
            <w:r w:rsidRPr="00896A14">
              <w:rPr>
                <w:rFonts w:ascii="Times New Roman" w:eastAsia="Times New Roman" w:hAnsi="Times New Roman" w:cs="Times New Roman"/>
                <w:sz w:val="24"/>
                <w:szCs w:val="24"/>
              </w:rPr>
              <w:t>.</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BA6ADB" w:rsidP="00BA6ADB">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450</w:t>
            </w:r>
          </w:p>
        </w:tc>
      </w:tr>
      <w:tr w:rsidR="000B14BD" w:rsidRPr="00896A14" w:rsidTr="000B14BD">
        <w:tc>
          <w:tcPr>
            <w:tcW w:w="458" w:type="dxa"/>
          </w:tcPr>
          <w:p w:rsidR="000B14BD" w:rsidRPr="00896A14" w:rsidRDefault="004B3646" w:rsidP="000B14BD">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16</w:t>
            </w:r>
          </w:p>
        </w:tc>
        <w:tc>
          <w:tcPr>
            <w:tcW w:w="2460" w:type="dxa"/>
          </w:tcPr>
          <w:p w:rsidR="000B14BD" w:rsidRPr="00896A14" w:rsidRDefault="000B14BD" w:rsidP="000B14BD">
            <w:pP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Катетеры проводниковые  диаметрами 6F, 7F, 8F и диаметром 6F</w:t>
            </w:r>
          </w:p>
        </w:tc>
        <w:tc>
          <w:tcPr>
            <w:tcW w:w="10838" w:type="dxa"/>
          </w:tcPr>
          <w:p w:rsidR="000B14BD" w:rsidRPr="00896A14" w:rsidRDefault="000B14BD" w:rsidP="004B3646">
            <w:pPr>
              <w:ind w:left="17" w:right="153"/>
              <w:jc w:val="both"/>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Специализированный, для обеспечения улучшенной поддержки проводникового катетера при проведении интервенционных процедур на коронарных и периферических артериях. Гидр</w:t>
            </w:r>
            <w:r w:rsidR="004B3646">
              <w:rPr>
                <w:rFonts w:ascii="Times New Roman" w:eastAsia="Times New Roman" w:hAnsi="Times New Roman" w:cs="Times New Roman"/>
                <w:sz w:val="24"/>
                <w:szCs w:val="24"/>
                <w:lang w:val="kk-KZ"/>
              </w:rPr>
              <w:t>офильное покрытие микрокатетера</w:t>
            </w:r>
            <w:r w:rsidRPr="00896A14">
              <w:rPr>
                <w:rFonts w:ascii="Times New Roman" w:eastAsia="Times New Roman" w:hAnsi="Times New Roman" w:cs="Times New Roman"/>
                <w:sz w:val="24"/>
                <w:szCs w:val="24"/>
                <w:lang w:val="kk-KZ"/>
              </w:rPr>
              <w:t>. Мягкий атравматичный кончик 6 мм  Наличие двух рентгеноконтрастных маркеров на дистальном и проксимальном концах микрокатетера. Размеры: 6F с внутренним диаметром 0.057" (1.45 mm), 7F 0.063"  (1.60 mm), 8F  0.072" (1.83 mm). направляющий сегмент 25 см  и  6 F  в лонг варианте направляющий сегмент 40 см . Катетер  имеет платиновый иридиевый спиральный воротник .Эргономичный хаб на основании катетера. Длина катетера не</w:t>
            </w:r>
            <w:r w:rsidR="004B3646">
              <w:rPr>
                <w:rFonts w:ascii="Times New Roman" w:eastAsia="Times New Roman" w:hAnsi="Times New Roman" w:cs="Times New Roman"/>
                <w:sz w:val="24"/>
                <w:szCs w:val="24"/>
                <w:lang w:val="kk-KZ"/>
              </w:rPr>
              <w:t xml:space="preserve"> менее 150 см для модификации</w:t>
            </w:r>
            <w:r w:rsidRPr="00896A14">
              <w:rPr>
                <w:rFonts w:ascii="Times New Roman" w:eastAsia="Times New Roman" w:hAnsi="Times New Roman" w:cs="Times New Roman"/>
                <w:sz w:val="24"/>
                <w:szCs w:val="24"/>
                <w:lang w:val="kk-KZ"/>
              </w:rPr>
              <w:t>. Размеры по заявке получателя.</w:t>
            </w:r>
          </w:p>
        </w:tc>
        <w:tc>
          <w:tcPr>
            <w:tcW w:w="721" w:type="dxa"/>
          </w:tcPr>
          <w:p w:rsidR="000B14BD" w:rsidRPr="00896A14" w:rsidRDefault="000B14BD" w:rsidP="000B14BD">
            <w:pPr>
              <w:rPr>
                <w:rFonts w:ascii="Times New Roman" w:hAnsi="Times New Roman" w:cs="Times New Roman"/>
                <w:sz w:val="24"/>
                <w:szCs w:val="24"/>
              </w:rPr>
            </w:pPr>
            <w:r w:rsidRPr="00896A14">
              <w:rPr>
                <w:rFonts w:ascii="Times New Roman" w:eastAsia="Times New Roman" w:hAnsi="Times New Roman" w:cs="Times New Roman"/>
                <w:sz w:val="24"/>
                <w:szCs w:val="24"/>
                <w:lang w:val="kk-KZ"/>
              </w:rPr>
              <w:t>шт</w:t>
            </w:r>
          </w:p>
        </w:tc>
        <w:tc>
          <w:tcPr>
            <w:tcW w:w="974" w:type="dxa"/>
          </w:tcPr>
          <w:p w:rsidR="000B14BD" w:rsidRPr="00896A14" w:rsidRDefault="000B14BD" w:rsidP="000B14BD">
            <w:pPr>
              <w:jc w:val="center"/>
              <w:rPr>
                <w:rFonts w:ascii="Times New Roman" w:eastAsia="Times New Roman" w:hAnsi="Times New Roman" w:cs="Times New Roman"/>
                <w:sz w:val="24"/>
                <w:szCs w:val="24"/>
                <w:lang w:val="kk-KZ"/>
              </w:rPr>
            </w:pPr>
            <w:r w:rsidRPr="00896A14">
              <w:rPr>
                <w:rFonts w:ascii="Times New Roman" w:eastAsia="Times New Roman" w:hAnsi="Times New Roman" w:cs="Times New Roman"/>
                <w:sz w:val="24"/>
                <w:szCs w:val="24"/>
                <w:lang w:val="kk-KZ"/>
              </w:rPr>
              <w:t>5</w:t>
            </w:r>
          </w:p>
        </w:tc>
      </w:tr>
      <w:tr w:rsidR="00896A14" w:rsidRPr="00896A14" w:rsidTr="00AC1FCE">
        <w:tc>
          <w:tcPr>
            <w:tcW w:w="458" w:type="dxa"/>
          </w:tcPr>
          <w:p w:rsidR="00896A14" w:rsidRPr="004B3646" w:rsidRDefault="004B3646" w:rsidP="00896A14">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17</w:t>
            </w:r>
          </w:p>
        </w:tc>
        <w:tc>
          <w:tcPr>
            <w:tcW w:w="2460" w:type="dxa"/>
          </w:tcPr>
          <w:p w:rsidR="00463127" w:rsidRPr="004B3646" w:rsidRDefault="00463127" w:rsidP="00463127">
            <w:pPr>
              <w:rPr>
                <w:rFonts w:ascii="Times New Roman" w:hAnsi="Times New Roman" w:cs="Times New Roman"/>
                <w:sz w:val="24"/>
                <w:szCs w:val="24"/>
              </w:rPr>
            </w:pPr>
            <w:r w:rsidRPr="004B3646">
              <w:rPr>
                <w:rFonts w:ascii="Times New Roman" w:hAnsi="Times New Roman" w:cs="Times New Roman"/>
                <w:sz w:val="24"/>
                <w:szCs w:val="24"/>
              </w:rPr>
              <w:t xml:space="preserve">Система коронарного </w:t>
            </w:r>
            <w:proofErr w:type="spellStart"/>
            <w:r w:rsidRPr="004B3646">
              <w:rPr>
                <w:rFonts w:ascii="Times New Roman" w:hAnsi="Times New Roman" w:cs="Times New Roman"/>
                <w:sz w:val="24"/>
                <w:szCs w:val="24"/>
              </w:rPr>
              <w:t>стента</w:t>
            </w:r>
            <w:proofErr w:type="spellEnd"/>
            <w:r w:rsidRPr="004B3646">
              <w:rPr>
                <w:rFonts w:ascii="Times New Roman" w:hAnsi="Times New Roman" w:cs="Times New Roman"/>
                <w:sz w:val="24"/>
                <w:szCs w:val="24"/>
              </w:rPr>
              <w:t xml:space="preserve"> с покрытием для постоянной</w:t>
            </w:r>
          </w:p>
          <w:p w:rsidR="00463127" w:rsidRPr="004B3646" w:rsidRDefault="00463127" w:rsidP="00463127">
            <w:pPr>
              <w:rPr>
                <w:rFonts w:ascii="Times New Roman" w:hAnsi="Times New Roman" w:cs="Times New Roman"/>
                <w:sz w:val="24"/>
                <w:szCs w:val="24"/>
              </w:rPr>
            </w:pPr>
            <w:r w:rsidRPr="004B3646">
              <w:rPr>
                <w:rFonts w:ascii="Times New Roman" w:hAnsi="Times New Roman" w:cs="Times New Roman"/>
                <w:sz w:val="24"/>
                <w:szCs w:val="24"/>
              </w:rPr>
              <w:t xml:space="preserve">имплантации в коронарных артериях </w:t>
            </w:r>
            <w:r w:rsidRPr="004B3646">
              <w:rPr>
                <w:rFonts w:ascii="Times New Roman" w:hAnsi="Times New Roman" w:cs="Times New Roman"/>
                <w:sz w:val="24"/>
                <w:szCs w:val="24"/>
              </w:rPr>
              <w:lastRenderedPageBreak/>
              <w:t xml:space="preserve">для лечения острых перфораций коронарных артерий. </w:t>
            </w:r>
          </w:p>
          <w:p w:rsidR="00896A14" w:rsidRPr="004B3646" w:rsidRDefault="00896A14" w:rsidP="00896A14">
            <w:pPr>
              <w:jc w:val="center"/>
              <w:rPr>
                <w:rFonts w:ascii="Times New Roman" w:eastAsia="Times New Roman" w:hAnsi="Times New Roman" w:cs="Times New Roman"/>
                <w:sz w:val="24"/>
                <w:szCs w:val="24"/>
              </w:rPr>
            </w:pPr>
          </w:p>
        </w:tc>
        <w:tc>
          <w:tcPr>
            <w:tcW w:w="10838" w:type="dxa"/>
            <w:vAlign w:val="center"/>
          </w:tcPr>
          <w:p w:rsidR="00896A14" w:rsidRPr="004B3646" w:rsidRDefault="00463127" w:rsidP="00896A14">
            <w:pPr>
              <w:jc w:val="both"/>
              <w:rPr>
                <w:rFonts w:ascii="Times New Roman" w:hAnsi="Times New Roman" w:cs="Times New Roman"/>
                <w:color w:val="000000"/>
                <w:sz w:val="24"/>
                <w:szCs w:val="24"/>
              </w:rPr>
            </w:pPr>
            <w:r w:rsidRPr="004B3646">
              <w:rPr>
                <w:rFonts w:ascii="Times New Roman" w:hAnsi="Times New Roman" w:cs="Times New Roman"/>
                <w:color w:val="000000"/>
                <w:sz w:val="24"/>
                <w:szCs w:val="24"/>
              </w:rPr>
              <w:lastRenderedPageBreak/>
              <w:t xml:space="preserve">Материал </w:t>
            </w:r>
            <w:proofErr w:type="spellStart"/>
            <w:proofErr w:type="gramStart"/>
            <w:r w:rsidRPr="004B3646">
              <w:rPr>
                <w:rFonts w:ascii="Times New Roman" w:hAnsi="Times New Roman" w:cs="Times New Roman"/>
                <w:color w:val="000000"/>
                <w:sz w:val="24"/>
                <w:szCs w:val="24"/>
              </w:rPr>
              <w:t>стента</w:t>
            </w:r>
            <w:proofErr w:type="spellEnd"/>
            <w:r w:rsidRPr="004B3646">
              <w:rPr>
                <w:rFonts w:ascii="Times New Roman" w:hAnsi="Times New Roman" w:cs="Times New Roman"/>
                <w:color w:val="000000"/>
                <w:sz w:val="24"/>
                <w:szCs w:val="24"/>
              </w:rPr>
              <w:t>:  кобальт</w:t>
            </w:r>
            <w:proofErr w:type="gramEnd"/>
            <w:r w:rsidRPr="004B3646">
              <w:rPr>
                <w:rFonts w:ascii="Times New Roman" w:hAnsi="Times New Roman" w:cs="Times New Roman"/>
                <w:color w:val="000000"/>
                <w:sz w:val="24"/>
                <w:szCs w:val="24"/>
              </w:rPr>
              <w:t xml:space="preserve">-хромовый сплав (L-605) с покрытием из аморфного карбида кремния,  наружная поверхность </w:t>
            </w:r>
            <w:proofErr w:type="spellStart"/>
            <w:r w:rsidRPr="004B3646">
              <w:rPr>
                <w:rFonts w:ascii="Times New Roman" w:hAnsi="Times New Roman" w:cs="Times New Roman"/>
                <w:color w:val="000000"/>
                <w:sz w:val="24"/>
                <w:szCs w:val="24"/>
              </w:rPr>
              <w:t>стента</w:t>
            </w:r>
            <w:proofErr w:type="spellEnd"/>
            <w:r w:rsidRPr="004B3646">
              <w:rPr>
                <w:rFonts w:ascii="Times New Roman" w:hAnsi="Times New Roman" w:cs="Times New Roman"/>
                <w:color w:val="000000"/>
                <w:sz w:val="24"/>
                <w:szCs w:val="24"/>
              </w:rPr>
              <w:t xml:space="preserve"> покрыта </w:t>
            </w:r>
            <w:proofErr w:type="spellStart"/>
            <w:r w:rsidRPr="004B3646">
              <w:rPr>
                <w:rFonts w:ascii="Times New Roman" w:hAnsi="Times New Roman" w:cs="Times New Roman"/>
                <w:color w:val="000000"/>
                <w:sz w:val="24"/>
                <w:szCs w:val="24"/>
              </w:rPr>
              <w:t>электротканной</w:t>
            </w:r>
            <w:proofErr w:type="spellEnd"/>
            <w:r w:rsidRPr="004B3646">
              <w:rPr>
                <w:rFonts w:ascii="Times New Roman" w:hAnsi="Times New Roman" w:cs="Times New Roman"/>
                <w:color w:val="000000"/>
                <w:sz w:val="24"/>
                <w:szCs w:val="24"/>
              </w:rPr>
              <w:t xml:space="preserve"> полиуретановой мембраной. Толщина каркаса для </w:t>
            </w:r>
            <w:proofErr w:type="spellStart"/>
            <w:r w:rsidRPr="004B3646">
              <w:rPr>
                <w:rFonts w:ascii="Times New Roman" w:hAnsi="Times New Roman" w:cs="Times New Roman"/>
                <w:color w:val="000000"/>
                <w:sz w:val="24"/>
                <w:szCs w:val="24"/>
              </w:rPr>
              <w:t>стентов</w:t>
            </w:r>
            <w:proofErr w:type="spellEnd"/>
            <w:r w:rsidRPr="004B3646">
              <w:rPr>
                <w:rFonts w:ascii="Times New Roman" w:hAnsi="Times New Roman" w:cs="Times New Roman"/>
                <w:color w:val="000000"/>
                <w:sz w:val="24"/>
                <w:szCs w:val="24"/>
              </w:rPr>
              <w:t xml:space="preserve"> не более Ø 2,25 -3,00 мм - 60 мкм (0,0024”) и для Ø 3,5-4,0 мм - 80мкм (0,0031”), Ø 4,5-5,0 мм - 120мкм (0,0047”). Толщина покрытия </w:t>
            </w:r>
            <w:proofErr w:type="spellStart"/>
            <w:r w:rsidRPr="004B3646">
              <w:rPr>
                <w:rFonts w:ascii="Times New Roman" w:hAnsi="Times New Roman" w:cs="Times New Roman"/>
                <w:color w:val="000000"/>
                <w:sz w:val="24"/>
                <w:szCs w:val="24"/>
              </w:rPr>
              <w:t>стента</w:t>
            </w:r>
            <w:proofErr w:type="spellEnd"/>
            <w:r w:rsidRPr="004B3646">
              <w:rPr>
                <w:rFonts w:ascii="Times New Roman" w:hAnsi="Times New Roman" w:cs="Times New Roman"/>
                <w:color w:val="000000"/>
                <w:sz w:val="24"/>
                <w:szCs w:val="24"/>
              </w:rPr>
              <w:t xml:space="preserve"> не более 90 мкм.  Конструкция каркаса </w:t>
            </w:r>
            <w:proofErr w:type="spellStart"/>
            <w:r w:rsidRPr="004B3646">
              <w:rPr>
                <w:rFonts w:ascii="Times New Roman" w:hAnsi="Times New Roman" w:cs="Times New Roman"/>
                <w:color w:val="000000"/>
                <w:sz w:val="24"/>
                <w:szCs w:val="24"/>
              </w:rPr>
              <w:t>стента</w:t>
            </w:r>
            <w:proofErr w:type="spellEnd"/>
            <w:r w:rsidRPr="004B3646">
              <w:rPr>
                <w:rFonts w:ascii="Times New Roman" w:hAnsi="Times New Roman" w:cs="Times New Roman"/>
                <w:color w:val="000000"/>
                <w:sz w:val="24"/>
                <w:szCs w:val="24"/>
              </w:rPr>
              <w:t xml:space="preserve">: матричный, по типу двойной спирали. Длина </w:t>
            </w:r>
            <w:proofErr w:type="spellStart"/>
            <w:r w:rsidRPr="004B3646">
              <w:rPr>
                <w:rFonts w:ascii="Times New Roman" w:hAnsi="Times New Roman" w:cs="Times New Roman"/>
                <w:color w:val="000000"/>
                <w:sz w:val="24"/>
                <w:szCs w:val="24"/>
              </w:rPr>
              <w:t>стентов</w:t>
            </w:r>
            <w:proofErr w:type="spellEnd"/>
            <w:r w:rsidRPr="004B3646">
              <w:rPr>
                <w:rFonts w:ascii="Times New Roman" w:hAnsi="Times New Roman" w:cs="Times New Roman"/>
                <w:color w:val="000000"/>
                <w:sz w:val="24"/>
                <w:szCs w:val="24"/>
              </w:rPr>
              <w:t xml:space="preserve">: 15, 20, 26 мм. Номинальный диаметр </w:t>
            </w:r>
            <w:proofErr w:type="spellStart"/>
            <w:r w:rsidRPr="004B3646">
              <w:rPr>
                <w:rFonts w:ascii="Times New Roman" w:hAnsi="Times New Roman" w:cs="Times New Roman"/>
                <w:color w:val="000000"/>
                <w:sz w:val="24"/>
                <w:szCs w:val="24"/>
              </w:rPr>
              <w:t>стентов</w:t>
            </w:r>
            <w:proofErr w:type="spellEnd"/>
            <w:r w:rsidRPr="004B3646">
              <w:rPr>
                <w:rFonts w:ascii="Times New Roman" w:hAnsi="Times New Roman" w:cs="Times New Roman"/>
                <w:color w:val="000000"/>
                <w:sz w:val="24"/>
                <w:szCs w:val="24"/>
              </w:rPr>
              <w:t xml:space="preserve">: </w:t>
            </w:r>
            <w:r w:rsidRPr="004B3646">
              <w:rPr>
                <w:rFonts w:ascii="Times New Roman" w:hAnsi="Times New Roman" w:cs="Times New Roman"/>
                <w:color w:val="000000"/>
                <w:sz w:val="24"/>
                <w:szCs w:val="24"/>
              </w:rPr>
              <w:lastRenderedPageBreak/>
              <w:t xml:space="preserve">2.5/3.0/3.5/4.0/4.5/5.0 мм. Система доставки быстрой смены.  Материал баллона: полукристаллический ко-полимер.  Два вмонтированных платиноиридиевых маркера с нулевым профилем.  Диаметр проводника не более 0.014” (0.3556 мм).  Рабочая длина катетера - 140 см. Номинальное давление не </w:t>
            </w:r>
            <w:proofErr w:type="gramStart"/>
            <w:r w:rsidRPr="004B3646">
              <w:rPr>
                <w:rFonts w:ascii="Times New Roman" w:hAnsi="Times New Roman" w:cs="Times New Roman"/>
                <w:color w:val="000000"/>
                <w:sz w:val="24"/>
                <w:szCs w:val="24"/>
              </w:rPr>
              <w:t>менее  8</w:t>
            </w:r>
            <w:proofErr w:type="gramEnd"/>
            <w:r w:rsidRPr="004B3646">
              <w:rPr>
                <w:rFonts w:ascii="Times New Roman" w:hAnsi="Times New Roman" w:cs="Times New Roman"/>
                <w:color w:val="000000"/>
                <w:sz w:val="24"/>
                <w:szCs w:val="24"/>
              </w:rPr>
              <w:t xml:space="preserve"> </w:t>
            </w:r>
            <w:proofErr w:type="spellStart"/>
            <w:r w:rsidRPr="004B3646">
              <w:rPr>
                <w:rFonts w:ascii="Times New Roman" w:hAnsi="Times New Roman" w:cs="Times New Roman"/>
                <w:color w:val="000000"/>
                <w:sz w:val="24"/>
                <w:szCs w:val="24"/>
              </w:rPr>
              <w:t>атм</w:t>
            </w:r>
            <w:proofErr w:type="spellEnd"/>
            <w:r w:rsidRPr="004B3646">
              <w:rPr>
                <w:rFonts w:ascii="Times New Roman" w:hAnsi="Times New Roman" w:cs="Times New Roman"/>
                <w:color w:val="000000"/>
                <w:sz w:val="24"/>
                <w:szCs w:val="24"/>
              </w:rPr>
              <w:t xml:space="preserve"> для диаметров Ø 2,5 -3,5 мм, 7 </w:t>
            </w:r>
            <w:proofErr w:type="spellStart"/>
            <w:r w:rsidRPr="004B3646">
              <w:rPr>
                <w:rFonts w:ascii="Times New Roman" w:hAnsi="Times New Roman" w:cs="Times New Roman"/>
                <w:color w:val="000000"/>
                <w:sz w:val="24"/>
                <w:szCs w:val="24"/>
              </w:rPr>
              <w:t>атм</w:t>
            </w:r>
            <w:proofErr w:type="spellEnd"/>
            <w:r w:rsidRPr="004B3646">
              <w:rPr>
                <w:rFonts w:ascii="Times New Roman" w:hAnsi="Times New Roman" w:cs="Times New Roman"/>
                <w:color w:val="000000"/>
                <w:sz w:val="24"/>
                <w:szCs w:val="24"/>
              </w:rPr>
              <w:t xml:space="preserve"> Ø 4,00 -5,00 мм . Расчетное давление разрыва баллона не менее 16 атм. </w:t>
            </w:r>
            <w:proofErr w:type="gramStart"/>
            <w:r w:rsidRPr="004B3646">
              <w:rPr>
                <w:rFonts w:ascii="Times New Roman" w:hAnsi="Times New Roman" w:cs="Times New Roman"/>
                <w:color w:val="000000"/>
                <w:sz w:val="24"/>
                <w:szCs w:val="24"/>
              </w:rPr>
              <w:t>для  Ø</w:t>
            </w:r>
            <w:proofErr w:type="gramEnd"/>
            <w:r w:rsidRPr="004B3646">
              <w:rPr>
                <w:rFonts w:ascii="Times New Roman" w:hAnsi="Times New Roman" w:cs="Times New Roman"/>
                <w:color w:val="000000"/>
                <w:sz w:val="24"/>
                <w:szCs w:val="24"/>
              </w:rPr>
              <w:t xml:space="preserve"> 2,5 -4,0 мм; не менее 14 атм. для  Ø 4,5 -5,0 мм. . Срок хранения не менее 24 месяцев.</w:t>
            </w:r>
          </w:p>
        </w:tc>
        <w:tc>
          <w:tcPr>
            <w:tcW w:w="721" w:type="dxa"/>
          </w:tcPr>
          <w:p w:rsidR="00896A14" w:rsidRPr="004B3646" w:rsidRDefault="00896A14" w:rsidP="00896A14">
            <w:pPr>
              <w:jc w:val="center"/>
              <w:rPr>
                <w:rFonts w:ascii="Times New Roman" w:eastAsia="Times New Roman" w:hAnsi="Times New Roman" w:cs="Times New Roman"/>
                <w:sz w:val="24"/>
                <w:szCs w:val="24"/>
              </w:rPr>
            </w:pPr>
          </w:p>
        </w:tc>
        <w:tc>
          <w:tcPr>
            <w:tcW w:w="974" w:type="dxa"/>
          </w:tcPr>
          <w:p w:rsidR="00896A14" w:rsidRPr="004B3646" w:rsidRDefault="00896A14" w:rsidP="00896A14">
            <w:pPr>
              <w:jc w:val="center"/>
              <w:rPr>
                <w:rFonts w:ascii="Times New Roman" w:eastAsia="Times New Roman" w:hAnsi="Times New Roman" w:cs="Times New Roman"/>
                <w:sz w:val="24"/>
                <w:szCs w:val="24"/>
                <w:lang w:val="kk-KZ"/>
              </w:rPr>
            </w:pPr>
            <w:r w:rsidRPr="004B3646">
              <w:rPr>
                <w:rFonts w:ascii="Times New Roman" w:eastAsia="Times New Roman" w:hAnsi="Times New Roman" w:cs="Times New Roman"/>
                <w:sz w:val="24"/>
                <w:szCs w:val="24"/>
                <w:lang w:val="kk-KZ"/>
              </w:rPr>
              <w:t>2</w:t>
            </w:r>
          </w:p>
        </w:tc>
      </w:tr>
    </w:tbl>
    <w:p w:rsidR="004B3646" w:rsidRDefault="004B3646" w:rsidP="004B3646">
      <w:pPr>
        <w:pStyle w:val="a8"/>
        <w:spacing w:after="0" w:line="240" w:lineRule="auto"/>
        <w:ind w:left="786"/>
        <w:rPr>
          <w:rFonts w:ascii="Times New Roman" w:hAnsi="Times New Roman" w:cs="Times New Roman"/>
          <w:color w:val="000000"/>
          <w:sz w:val="28"/>
          <w:szCs w:val="28"/>
        </w:rPr>
      </w:pPr>
      <w:bookmarkStart w:id="0" w:name="_GoBack"/>
      <w:bookmarkEnd w:id="0"/>
    </w:p>
    <w:p w:rsidR="004B3646" w:rsidRPr="009B2403" w:rsidRDefault="004B3646" w:rsidP="004B3646">
      <w:pPr>
        <w:pStyle w:val="a8"/>
        <w:spacing w:after="0" w:line="240" w:lineRule="auto"/>
        <w:ind w:left="786"/>
        <w:rPr>
          <w:rFonts w:ascii="Times New Roman" w:hAnsi="Times New Roman" w:cs="Times New Roman"/>
          <w:sz w:val="28"/>
          <w:szCs w:val="28"/>
          <w:lang w:val="kk-KZ"/>
        </w:rPr>
      </w:pPr>
      <w:r w:rsidRPr="00EC1848">
        <w:rPr>
          <w:rFonts w:ascii="Times New Roman" w:hAnsi="Times New Roman" w:cs="Times New Roman"/>
          <w:color w:val="000000"/>
          <w:sz w:val="28"/>
          <w:szCs w:val="28"/>
        </w:rPr>
        <w:t xml:space="preserve">         </w:t>
      </w:r>
      <w:r w:rsidRPr="00EC1848">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rPr>
        <w:t xml:space="preserve"> </w:t>
      </w:r>
    </w:p>
    <w:p w:rsidR="004B3646" w:rsidRDefault="004B3646" w:rsidP="004B3646">
      <w:pPr>
        <w:spacing w:after="240" w:line="240" w:lineRule="auto"/>
        <w:rPr>
          <w:rFonts w:ascii="Times New Roman" w:hAnsi="Times New Roman" w:cs="Times New Roman"/>
          <w:b/>
          <w:sz w:val="28"/>
          <w:szCs w:val="28"/>
          <w:lang w:val="kk-KZ"/>
        </w:rPr>
      </w:pPr>
    </w:p>
    <w:p w:rsidR="00C72B63" w:rsidRPr="00E37092" w:rsidRDefault="00C72B63" w:rsidP="00C72B63">
      <w:pPr>
        <w:jc w:val="center"/>
        <w:rPr>
          <w:rFonts w:ascii="Times New Roman" w:hAnsi="Times New Roman" w:cs="Times New Roman"/>
          <w:lang w:val="kk-KZ"/>
        </w:rPr>
      </w:pPr>
    </w:p>
    <w:sectPr w:rsidR="00C72B63" w:rsidRPr="00E37092"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60762"/>
    <w:rsid w:val="000A003C"/>
    <w:rsid w:val="000A30C1"/>
    <w:rsid w:val="000B14BD"/>
    <w:rsid w:val="00334DC0"/>
    <w:rsid w:val="00355281"/>
    <w:rsid w:val="003819B4"/>
    <w:rsid w:val="003A5DAF"/>
    <w:rsid w:val="003D3657"/>
    <w:rsid w:val="00413334"/>
    <w:rsid w:val="00463127"/>
    <w:rsid w:val="004B3646"/>
    <w:rsid w:val="004E7728"/>
    <w:rsid w:val="00615498"/>
    <w:rsid w:val="00677956"/>
    <w:rsid w:val="00864C09"/>
    <w:rsid w:val="00896A14"/>
    <w:rsid w:val="009223EB"/>
    <w:rsid w:val="00B55B4F"/>
    <w:rsid w:val="00BA6ADB"/>
    <w:rsid w:val="00BA7875"/>
    <w:rsid w:val="00C72B63"/>
    <w:rsid w:val="00D329AF"/>
    <w:rsid w:val="00DD55B7"/>
    <w:rsid w:val="00E37092"/>
    <w:rsid w:val="00F53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2D813"/>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99"/>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5">
    <w:name w:val="Emphasis"/>
    <w:basedOn w:val="a0"/>
    <w:qFormat/>
    <w:rsid w:val="00C72B63"/>
    <w:rPr>
      <w:i/>
      <w:iCs/>
    </w:rPr>
  </w:style>
  <w:style w:type="paragraph" w:styleId="a6">
    <w:name w:val="Body Text"/>
    <w:basedOn w:val="a"/>
    <w:link w:val="a7"/>
    <w:rsid w:val="000A003C"/>
    <w:pPr>
      <w:spacing w:after="0" w:line="276" w:lineRule="auto"/>
    </w:pPr>
    <w:rPr>
      <w:rFonts w:ascii="Arial" w:eastAsia="Times New Roman" w:hAnsi="Arial" w:cs="Times New Roman"/>
      <w:lang w:val="en-US" w:bidi="en-US"/>
    </w:rPr>
  </w:style>
  <w:style w:type="character" w:customStyle="1" w:styleId="a7">
    <w:name w:val="Основной текст Знак"/>
    <w:basedOn w:val="a0"/>
    <w:link w:val="a6"/>
    <w:rsid w:val="000A003C"/>
    <w:rPr>
      <w:rFonts w:ascii="Arial" w:eastAsia="Times New Roman" w:hAnsi="Arial" w:cs="Times New Roman"/>
      <w:lang w:val="en-US" w:bidi="en-US"/>
    </w:rPr>
  </w:style>
  <w:style w:type="paragraph" w:styleId="2">
    <w:name w:val="Body Text 2"/>
    <w:basedOn w:val="a"/>
    <w:link w:val="20"/>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864C09"/>
    <w:rPr>
      <w:rFonts w:ascii="Times New Roman" w:eastAsia="Times New Roman" w:hAnsi="Times New Roman" w:cs="Times New Roman"/>
      <w:sz w:val="24"/>
      <w:szCs w:val="24"/>
      <w:lang w:eastAsia="ru-RU"/>
    </w:rPr>
  </w:style>
  <w:style w:type="paragraph" w:styleId="a8">
    <w:name w:val="List Paragraph"/>
    <w:basedOn w:val="a"/>
    <w:uiPriority w:val="34"/>
    <w:qFormat/>
    <w:rsid w:val="004B3646"/>
    <w:pPr>
      <w:spacing w:after="200" w:line="276" w:lineRule="auto"/>
      <w:ind w:left="720"/>
      <w:contextualSpacing/>
    </w:pPr>
  </w:style>
  <w:style w:type="paragraph" w:styleId="a9">
    <w:name w:val="Balloon Text"/>
    <w:basedOn w:val="a"/>
    <w:link w:val="aa"/>
    <w:uiPriority w:val="99"/>
    <w:semiHidden/>
    <w:unhideWhenUsed/>
    <w:rsid w:val="00BA6AD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A6A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10</Pages>
  <Words>4380</Words>
  <Characters>24966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2021-02-09T11:51:00Z</cp:lastPrinted>
  <dcterms:created xsi:type="dcterms:W3CDTF">2020-03-17T12:29:00Z</dcterms:created>
  <dcterms:modified xsi:type="dcterms:W3CDTF">2021-02-11T10:43:00Z</dcterms:modified>
</cp:coreProperties>
</file>